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5C0ED" w14:textId="77777777" w:rsidR="00D824F0" w:rsidRDefault="00D824F0" w:rsidP="00D824F0">
      <w:pPr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C7159E" w14:textId="77777777" w:rsidR="00D824F0" w:rsidRDefault="00D824F0" w:rsidP="00D824F0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D7D0D3" w14:textId="5DEFBDF4" w:rsidR="00F75DD7" w:rsidRDefault="00F75DD7" w:rsidP="00F75DD7">
      <w:pPr>
        <w:spacing w:after="0"/>
        <w:jc w:val="center"/>
        <w:rPr>
          <w:rStyle w:val="ac"/>
          <w:color w:val="000000"/>
        </w:rPr>
      </w:pPr>
    </w:p>
    <w:p w14:paraId="5157240A" w14:textId="170E6AC7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F231149" w14:textId="1F5AF1D1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7EFB9FA9" w14:textId="16291434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40F8C178" w14:textId="2222E360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2F7997FE" w14:textId="66C8B500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CD4B703" w14:textId="477DCB27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FE76192" w14:textId="2A97060B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7ECF8BF7" w14:textId="7B3976DE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66921177" w14:textId="0CB4F4F3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525C547" w14:textId="650DF4B4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63719B45" w14:textId="185E85E7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7D43AE9B" w14:textId="288E5949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78040B6D" w14:textId="4E37407E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8B21131" w14:textId="224A6277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AB024A8" w14:textId="727B080F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74F12F24" w14:textId="63AA767B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D903702" w14:textId="409B17E6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8F0BA09" w14:textId="661D98D3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87CC147" w14:textId="050F867B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FA6CD50" w14:textId="7D1F4B7A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49F8A39" w14:textId="67866CC5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2B07A705" w14:textId="5F9F4268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7BC37694" w14:textId="14A91410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5736CE0" w14:textId="282496A8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EB4773C" w14:textId="0C4F0839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4EFB3ADD" w14:textId="170E070E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031649A" w14:textId="51ED2A7B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28395EA" w14:textId="5D1AF4B1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6E2A1D77" w14:textId="60B93F09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3DB4302F" w14:textId="44A954D7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2F2886CF" w14:textId="40C890B6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696463F7" w14:textId="4B5BF05E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212126BC" w14:textId="0FD7B2F2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60F8ADAD" w14:textId="3F2BB5CA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0AE9EE76" w14:textId="4B6DE3CE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51C945DA" w14:textId="3189AB3E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097B2459" w14:textId="542E0DFF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05DBDB2A" w14:textId="5E738078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10146DDD" w14:textId="7AC76AD5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4F5A6C62" w14:textId="5AFCC0F2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2D82D97C" w14:textId="0FDE2E29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599D92A4" w14:textId="0D0F7CD1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26340C3C" w14:textId="77777777" w:rsidR="00AB5BB4" w:rsidRDefault="00AB5BB4" w:rsidP="00F75DD7">
      <w:pPr>
        <w:spacing w:after="0"/>
        <w:jc w:val="center"/>
        <w:rPr>
          <w:rStyle w:val="ac"/>
          <w:color w:val="000000"/>
        </w:rPr>
      </w:pPr>
    </w:p>
    <w:p w14:paraId="4173008D" w14:textId="77777777" w:rsidR="00F75DD7" w:rsidRDefault="00F75DD7" w:rsidP="00D824F0">
      <w:pPr>
        <w:jc w:val="center"/>
        <w:rPr>
          <w:rStyle w:val="ac"/>
          <w:color w:val="000000"/>
        </w:rPr>
      </w:pPr>
    </w:p>
    <w:p w14:paraId="73E8E927" w14:textId="77777777" w:rsidR="00F75DD7" w:rsidRDefault="00F75DD7" w:rsidP="00D824F0">
      <w:pPr>
        <w:jc w:val="center"/>
        <w:rPr>
          <w:rStyle w:val="ac"/>
          <w:color w:val="000000"/>
        </w:rPr>
      </w:pPr>
    </w:p>
    <w:p w14:paraId="49456565" w14:textId="77777777" w:rsidR="00D824F0" w:rsidRDefault="00D824F0" w:rsidP="00D824F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c"/>
          <w:color w:val="000000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</w:p>
    <w:tbl>
      <w:tblPr>
        <w:tblStyle w:val="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642"/>
        <w:gridCol w:w="7071"/>
        <w:gridCol w:w="636"/>
      </w:tblGrid>
      <w:tr w:rsidR="00D824F0" w14:paraId="651FFC61" w14:textId="77777777" w:rsidTr="00D824F0">
        <w:tc>
          <w:tcPr>
            <w:tcW w:w="636" w:type="dxa"/>
            <w:hideMark/>
          </w:tcPr>
          <w:p w14:paraId="064FA0A6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713" w:type="dxa"/>
            <w:gridSpan w:val="2"/>
            <w:hideMark/>
          </w:tcPr>
          <w:p w14:paraId="37D2A253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Комплекс основных характеристик дополнительной общеобразовательной общеразвивающей программы</w:t>
            </w:r>
          </w:p>
        </w:tc>
        <w:tc>
          <w:tcPr>
            <w:tcW w:w="636" w:type="dxa"/>
          </w:tcPr>
          <w:p w14:paraId="26AA0F76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824F0" w14:paraId="0E6F41BB" w14:textId="77777777" w:rsidTr="00D824F0">
        <w:trPr>
          <w:trHeight w:val="73"/>
        </w:trPr>
        <w:tc>
          <w:tcPr>
            <w:tcW w:w="636" w:type="dxa"/>
          </w:tcPr>
          <w:p w14:paraId="1721FF44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0E4A8802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1.1.</w:t>
            </w:r>
          </w:p>
        </w:tc>
        <w:tc>
          <w:tcPr>
            <w:tcW w:w="7071" w:type="dxa"/>
            <w:hideMark/>
          </w:tcPr>
          <w:p w14:paraId="5C505FF5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Пояснительная записка</w:t>
            </w:r>
          </w:p>
        </w:tc>
        <w:tc>
          <w:tcPr>
            <w:tcW w:w="636" w:type="dxa"/>
            <w:hideMark/>
          </w:tcPr>
          <w:p w14:paraId="127E32CB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D824F0" w14:paraId="69F47821" w14:textId="77777777" w:rsidTr="00D824F0">
        <w:tc>
          <w:tcPr>
            <w:tcW w:w="636" w:type="dxa"/>
          </w:tcPr>
          <w:p w14:paraId="5D396E4F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7F49C28F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1.2.</w:t>
            </w:r>
          </w:p>
        </w:tc>
        <w:tc>
          <w:tcPr>
            <w:tcW w:w="7071" w:type="dxa"/>
            <w:hideMark/>
          </w:tcPr>
          <w:p w14:paraId="4BB9DD70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Цель и задачи</w:t>
            </w:r>
          </w:p>
        </w:tc>
        <w:tc>
          <w:tcPr>
            <w:tcW w:w="636" w:type="dxa"/>
            <w:hideMark/>
          </w:tcPr>
          <w:p w14:paraId="3470E456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</w:tr>
      <w:tr w:rsidR="00D824F0" w14:paraId="5392A99A" w14:textId="77777777" w:rsidTr="00D824F0">
        <w:tc>
          <w:tcPr>
            <w:tcW w:w="636" w:type="dxa"/>
          </w:tcPr>
          <w:p w14:paraId="62B16F5D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4C0A39C5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1.3.</w:t>
            </w:r>
          </w:p>
        </w:tc>
        <w:tc>
          <w:tcPr>
            <w:tcW w:w="7071" w:type="dxa"/>
            <w:hideMark/>
          </w:tcPr>
          <w:p w14:paraId="3F57257D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Учебный план</w:t>
            </w:r>
          </w:p>
        </w:tc>
        <w:tc>
          <w:tcPr>
            <w:tcW w:w="636" w:type="dxa"/>
            <w:hideMark/>
          </w:tcPr>
          <w:p w14:paraId="0D460DF8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D824F0" w14:paraId="2156F468" w14:textId="77777777" w:rsidTr="00D824F0">
        <w:tc>
          <w:tcPr>
            <w:tcW w:w="636" w:type="dxa"/>
          </w:tcPr>
          <w:p w14:paraId="3C814FDD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47E19FBC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1.4.</w:t>
            </w:r>
          </w:p>
        </w:tc>
        <w:tc>
          <w:tcPr>
            <w:tcW w:w="7071" w:type="dxa"/>
            <w:hideMark/>
          </w:tcPr>
          <w:p w14:paraId="35B9CFF5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Содержание программы</w:t>
            </w:r>
          </w:p>
        </w:tc>
        <w:tc>
          <w:tcPr>
            <w:tcW w:w="636" w:type="dxa"/>
            <w:hideMark/>
          </w:tcPr>
          <w:p w14:paraId="346BA99E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</w:tr>
      <w:tr w:rsidR="00D824F0" w14:paraId="7251F247" w14:textId="77777777" w:rsidTr="00D824F0">
        <w:tc>
          <w:tcPr>
            <w:tcW w:w="636" w:type="dxa"/>
          </w:tcPr>
          <w:p w14:paraId="1FEB03BD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15FB27DB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7071" w:type="dxa"/>
            <w:hideMark/>
          </w:tcPr>
          <w:p w14:paraId="5F34A6E4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  <w:tc>
          <w:tcPr>
            <w:tcW w:w="636" w:type="dxa"/>
            <w:hideMark/>
          </w:tcPr>
          <w:p w14:paraId="01F36AB9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</w:tr>
      <w:tr w:rsidR="00D824F0" w14:paraId="6C805C9A" w14:textId="77777777" w:rsidTr="00D824F0">
        <w:tc>
          <w:tcPr>
            <w:tcW w:w="636" w:type="dxa"/>
            <w:hideMark/>
          </w:tcPr>
          <w:p w14:paraId="4CC87B0A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713" w:type="dxa"/>
            <w:gridSpan w:val="2"/>
            <w:hideMark/>
          </w:tcPr>
          <w:p w14:paraId="4225191B" w14:textId="77777777" w:rsidR="00D824F0" w:rsidRDefault="00D824F0">
            <w:pPr>
              <w:spacing w:after="15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636" w:type="dxa"/>
          </w:tcPr>
          <w:p w14:paraId="2440FEEC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824F0" w14:paraId="7047CBAA" w14:textId="77777777" w:rsidTr="00D824F0">
        <w:tc>
          <w:tcPr>
            <w:tcW w:w="636" w:type="dxa"/>
          </w:tcPr>
          <w:p w14:paraId="136D7AFB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6A13AC8C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7071" w:type="dxa"/>
            <w:hideMark/>
          </w:tcPr>
          <w:p w14:paraId="0FCF6E00" w14:textId="77777777" w:rsidR="00D824F0" w:rsidRDefault="00D824F0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Условия реализации образовательной программы</w:t>
            </w:r>
          </w:p>
        </w:tc>
        <w:tc>
          <w:tcPr>
            <w:tcW w:w="636" w:type="dxa"/>
            <w:hideMark/>
          </w:tcPr>
          <w:p w14:paraId="23BBA223" w14:textId="77777777" w:rsidR="00D824F0" w:rsidRDefault="00D824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</w:tr>
      <w:tr w:rsidR="00D824F0" w14:paraId="4C96763A" w14:textId="77777777" w:rsidTr="00D824F0">
        <w:tc>
          <w:tcPr>
            <w:tcW w:w="636" w:type="dxa"/>
          </w:tcPr>
          <w:p w14:paraId="0D5D2662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49962730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2.2.</w:t>
            </w:r>
          </w:p>
        </w:tc>
        <w:tc>
          <w:tcPr>
            <w:tcW w:w="7071" w:type="dxa"/>
            <w:hideMark/>
          </w:tcPr>
          <w:p w14:paraId="206A2F03" w14:textId="77777777" w:rsidR="00D824F0" w:rsidRDefault="00D824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аттестации</w:t>
            </w:r>
          </w:p>
        </w:tc>
        <w:tc>
          <w:tcPr>
            <w:tcW w:w="636" w:type="dxa"/>
            <w:hideMark/>
          </w:tcPr>
          <w:p w14:paraId="249A4003" w14:textId="77777777" w:rsidR="00D824F0" w:rsidRDefault="00D824F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10</w:t>
            </w:r>
          </w:p>
        </w:tc>
      </w:tr>
      <w:tr w:rsidR="00D824F0" w14:paraId="5AF604B0" w14:textId="77777777" w:rsidTr="00D824F0">
        <w:tc>
          <w:tcPr>
            <w:tcW w:w="636" w:type="dxa"/>
          </w:tcPr>
          <w:p w14:paraId="43425F52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644F94DE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7071" w:type="dxa"/>
            <w:hideMark/>
          </w:tcPr>
          <w:p w14:paraId="5C0EFECF" w14:textId="77777777" w:rsidR="00D824F0" w:rsidRDefault="00D824F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636" w:type="dxa"/>
            <w:hideMark/>
          </w:tcPr>
          <w:p w14:paraId="46523632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D824F0" w14:paraId="17B2A998" w14:textId="77777777" w:rsidTr="00D824F0">
        <w:tc>
          <w:tcPr>
            <w:tcW w:w="636" w:type="dxa"/>
          </w:tcPr>
          <w:p w14:paraId="2B1EBCB0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5539833A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7071" w:type="dxa"/>
            <w:hideMark/>
          </w:tcPr>
          <w:p w14:paraId="1A6C395D" w14:textId="77777777" w:rsidR="00D824F0" w:rsidRDefault="00D824F0">
            <w:pPr>
              <w:tabs>
                <w:tab w:val="left" w:pos="547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  <w:tc>
          <w:tcPr>
            <w:tcW w:w="636" w:type="dxa"/>
            <w:hideMark/>
          </w:tcPr>
          <w:p w14:paraId="44E170D6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D824F0" w14:paraId="6EF04999" w14:textId="77777777" w:rsidTr="00D824F0">
        <w:tc>
          <w:tcPr>
            <w:tcW w:w="636" w:type="dxa"/>
          </w:tcPr>
          <w:p w14:paraId="3C20FC9E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642" w:type="dxa"/>
            <w:hideMark/>
          </w:tcPr>
          <w:p w14:paraId="58880F6A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7071" w:type="dxa"/>
            <w:hideMark/>
          </w:tcPr>
          <w:p w14:paraId="76C4436D" w14:textId="77777777" w:rsidR="00D824F0" w:rsidRDefault="00D824F0">
            <w:pPr>
              <w:tabs>
                <w:tab w:val="left" w:pos="547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Рабочие программы и подпрограммы</w:t>
            </w:r>
          </w:p>
        </w:tc>
        <w:tc>
          <w:tcPr>
            <w:tcW w:w="636" w:type="dxa"/>
            <w:hideMark/>
          </w:tcPr>
          <w:p w14:paraId="625B9858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</w:tr>
      <w:tr w:rsidR="00D824F0" w14:paraId="2A1B64FC" w14:textId="77777777" w:rsidTr="00D824F0">
        <w:tc>
          <w:tcPr>
            <w:tcW w:w="636" w:type="dxa"/>
            <w:hideMark/>
          </w:tcPr>
          <w:p w14:paraId="1344666D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14:paraId="421A102E" w14:textId="77777777" w:rsidR="00D824F0" w:rsidRDefault="00D824F0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4. </w:t>
            </w:r>
          </w:p>
        </w:tc>
        <w:tc>
          <w:tcPr>
            <w:tcW w:w="7713" w:type="dxa"/>
            <w:gridSpan w:val="2"/>
          </w:tcPr>
          <w:p w14:paraId="7CEB9178" w14:textId="77777777" w:rsidR="00D824F0" w:rsidRDefault="00D824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Список литературы</w:t>
            </w:r>
          </w:p>
          <w:p w14:paraId="7438A3D9" w14:textId="77777777" w:rsidR="00D824F0" w:rsidRDefault="00D824F0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Приложения</w:t>
            </w:r>
          </w:p>
          <w:p w14:paraId="3BF2B464" w14:textId="77777777" w:rsidR="00D824F0" w:rsidRDefault="00D824F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hideMark/>
          </w:tcPr>
          <w:p w14:paraId="68FF4435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  <w:p w14:paraId="23E883F7" w14:textId="77777777" w:rsidR="00D824F0" w:rsidRDefault="00D824F0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</w:tr>
    </w:tbl>
    <w:p w14:paraId="77FDF19C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642AD43F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5A1D685A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35391B04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6ACE2584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01823A95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7C0E22E4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455D90F2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318E6C8E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3FE758DB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29489829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61022520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2A571A5D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6A9B1E2D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5BE18D9F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7702EE77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4683460A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3522BC62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10A1D1C6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2AF94810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384E4AF4" w14:textId="77777777" w:rsidR="00D824F0" w:rsidRDefault="00D824F0" w:rsidP="00D824F0">
      <w:pPr>
        <w:pStyle w:val="ab"/>
        <w:tabs>
          <w:tab w:val="left" w:pos="2787"/>
        </w:tabs>
        <w:spacing w:before="0" w:beforeAutospacing="0" w:after="0" w:afterAutospacing="0" w:line="276" w:lineRule="auto"/>
        <w:rPr>
          <w:rStyle w:val="ac"/>
          <w:color w:val="000000"/>
        </w:rPr>
      </w:pPr>
    </w:p>
    <w:p w14:paraId="2E9E54DF" w14:textId="77777777" w:rsidR="00112233" w:rsidRPr="00506B85" w:rsidRDefault="00112233" w:rsidP="0011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ACDE0" w14:textId="77777777" w:rsidR="00112233" w:rsidRPr="00506B85" w:rsidRDefault="00112233" w:rsidP="00112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8BC35" w14:textId="77777777" w:rsidR="0080285D" w:rsidRPr="00911E90" w:rsidRDefault="0080285D" w:rsidP="0080285D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1E9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Комплекс основных характеристик дополнительной общеобразовательной общеразвивающей программы</w:t>
      </w:r>
    </w:p>
    <w:p w14:paraId="29C8E8B7" w14:textId="77777777" w:rsidR="0080285D" w:rsidRPr="00911E90" w:rsidRDefault="0080285D" w:rsidP="0080285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B947572" w14:textId="77777777" w:rsidR="0080285D" w:rsidRPr="005E1849" w:rsidRDefault="005E1849" w:rsidP="005E18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="0080285D" w:rsidRPr="005E1849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14:paraId="296A5C66" w14:textId="77777777" w:rsidR="008C1E90" w:rsidRPr="00911E90" w:rsidRDefault="008C1E90" w:rsidP="0080285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7067818E" w14:textId="77777777" w:rsidR="0080285D" w:rsidRPr="00911E90" w:rsidRDefault="0080285D" w:rsidP="0080285D">
      <w:pPr>
        <w:pStyle w:val="ab"/>
        <w:spacing w:before="0" w:beforeAutospacing="0" w:after="0" w:afterAutospacing="0" w:line="276" w:lineRule="auto"/>
        <w:ind w:firstLine="567"/>
        <w:rPr>
          <w:bCs/>
          <w:sz w:val="28"/>
          <w:szCs w:val="28"/>
        </w:rPr>
      </w:pPr>
      <w:r w:rsidRPr="00911E90">
        <w:rPr>
          <w:bCs/>
          <w:sz w:val="28"/>
          <w:szCs w:val="28"/>
        </w:rPr>
        <w:t>Классификация программы:</w:t>
      </w:r>
    </w:p>
    <w:p w14:paraId="4DE20FE2" w14:textId="77777777" w:rsidR="0080285D" w:rsidRPr="00911E90" w:rsidRDefault="0080285D" w:rsidP="0080285D">
      <w:pPr>
        <w:pStyle w:val="ab"/>
        <w:numPr>
          <w:ilvl w:val="0"/>
          <w:numId w:val="17"/>
        </w:numPr>
        <w:spacing w:before="0" w:beforeAutospacing="0" w:after="0" w:afterAutospacing="0" w:line="276" w:lineRule="auto"/>
        <w:ind w:left="567" w:hanging="567"/>
        <w:rPr>
          <w:bCs/>
          <w:sz w:val="28"/>
          <w:szCs w:val="28"/>
        </w:rPr>
      </w:pPr>
      <w:r w:rsidRPr="00911E90">
        <w:rPr>
          <w:bCs/>
          <w:sz w:val="28"/>
          <w:szCs w:val="28"/>
        </w:rPr>
        <w:t>По направленности – художественная, направление – рукоделие;</w:t>
      </w:r>
    </w:p>
    <w:p w14:paraId="74882F22" w14:textId="77777777" w:rsidR="0080285D" w:rsidRPr="00911E90" w:rsidRDefault="0080285D" w:rsidP="0080285D">
      <w:pPr>
        <w:pStyle w:val="ab"/>
        <w:numPr>
          <w:ilvl w:val="0"/>
          <w:numId w:val="17"/>
        </w:numPr>
        <w:spacing w:before="0" w:beforeAutospacing="0" w:after="0" w:afterAutospacing="0" w:line="276" w:lineRule="auto"/>
        <w:ind w:left="567" w:hanging="567"/>
        <w:rPr>
          <w:bCs/>
          <w:sz w:val="28"/>
          <w:szCs w:val="28"/>
        </w:rPr>
      </w:pPr>
      <w:r w:rsidRPr="00911E90">
        <w:rPr>
          <w:bCs/>
          <w:sz w:val="28"/>
          <w:szCs w:val="28"/>
        </w:rPr>
        <w:t>По степе</w:t>
      </w:r>
      <w:r w:rsidR="003C30F5">
        <w:rPr>
          <w:bCs/>
          <w:sz w:val="28"/>
          <w:szCs w:val="28"/>
        </w:rPr>
        <w:t>ни авторства – авторская</w:t>
      </w:r>
      <w:r w:rsidR="001C6B1C">
        <w:rPr>
          <w:bCs/>
          <w:sz w:val="28"/>
          <w:szCs w:val="28"/>
        </w:rPr>
        <w:t>,</w:t>
      </w:r>
      <w:r w:rsidR="003C30F5">
        <w:rPr>
          <w:bCs/>
          <w:sz w:val="28"/>
          <w:szCs w:val="28"/>
        </w:rPr>
        <w:t xml:space="preserve"> 70% нового</w:t>
      </w:r>
      <w:r w:rsidRPr="00911E90">
        <w:rPr>
          <w:bCs/>
          <w:sz w:val="28"/>
          <w:szCs w:val="28"/>
        </w:rPr>
        <w:t>;</w:t>
      </w:r>
    </w:p>
    <w:p w14:paraId="278529FB" w14:textId="77777777" w:rsidR="0080285D" w:rsidRPr="00911E90" w:rsidRDefault="0080285D" w:rsidP="0080285D">
      <w:pPr>
        <w:pStyle w:val="ab"/>
        <w:numPr>
          <w:ilvl w:val="0"/>
          <w:numId w:val="17"/>
        </w:numPr>
        <w:spacing w:before="0" w:beforeAutospacing="0" w:after="0" w:afterAutospacing="0" w:line="276" w:lineRule="auto"/>
        <w:ind w:left="567" w:hanging="567"/>
        <w:rPr>
          <w:bCs/>
          <w:sz w:val="28"/>
          <w:szCs w:val="28"/>
        </w:rPr>
      </w:pPr>
      <w:r w:rsidRPr="00911E90">
        <w:rPr>
          <w:bCs/>
          <w:sz w:val="28"/>
          <w:szCs w:val="28"/>
        </w:rPr>
        <w:t>По форме организации – интегрированная;</w:t>
      </w:r>
    </w:p>
    <w:p w14:paraId="3AA85B20" w14:textId="77777777" w:rsidR="0080285D" w:rsidRPr="00911E90" w:rsidRDefault="0080285D" w:rsidP="0080285D">
      <w:pPr>
        <w:pStyle w:val="ab"/>
        <w:numPr>
          <w:ilvl w:val="0"/>
          <w:numId w:val="17"/>
        </w:numPr>
        <w:spacing w:before="0" w:beforeAutospacing="0" w:after="0" w:afterAutospacing="0" w:line="276" w:lineRule="auto"/>
        <w:ind w:left="567" w:hanging="567"/>
        <w:rPr>
          <w:bCs/>
          <w:sz w:val="28"/>
          <w:szCs w:val="28"/>
        </w:rPr>
      </w:pPr>
      <w:r w:rsidRPr="00911E90">
        <w:rPr>
          <w:bCs/>
          <w:sz w:val="28"/>
          <w:szCs w:val="28"/>
        </w:rPr>
        <w:t>По уровню усвоения – стартовая (ознакомительная).</w:t>
      </w:r>
    </w:p>
    <w:p w14:paraId="67BCA567" w14:textId="77777777" w:rsidR="0080285D" w:rsidRPr="00911E90" w:rsidRDefault="0080285D" w:rsidP="0080285D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4B2244E5" w14:textId="77777777" w:rsidR="008C1E90" w:rsidRPr="00911E90" w:rsidRDefault="0006420C" w:rsidP="00802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t>Дополнительная образовательная программа «</w:t>
      </w:r>
      <w:r w:rsidR="00112233" w:rsidRPr="00911E90">
        <w:rPr>
          <w:rFonts w:ascii="Times New Roman" w:eastAsia="Times New Roman" w:hAnsi="Times New Roman" w:cs="Times New Roman"/>
          <w:sz w:val="28"/>
          <w:lang w:eastAsia="ru-RU"/>
        </w:rPr>
        <w:t>Бисероплетение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» имеет художественную направленность, является прикладной и носит стартовый практико-ориентированный характер. Она направленна на овладение учащимися основными приёмами бисероплетения, ведь бисероплетение является увлекательным и полезным занятием для детей. Оно способствует развитию мелкой моторики, математического счёта, развивает усидчивость и внимательность, что особенно полезно детям</w:t>
      </w:r>
      <w:r w:rsidR="0034573E" w:rsidRPr="00911E9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начинающим своё обучение в школе.</w:t>
      </w:r>
    </w:p>
    <w:p w14:paraId="7CB9F548" w14:textId="77777777" w:rsidR="0006420C" w:rsidRPr="00911E90" w:rsidRDefault="0006420C" w:rsidP="00802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t>Основная задача кружка заключается в формировании у детей интереса к бисероплетению, в приучении детей к труду, в формировании художественного вкуса</w:t>
      </w:r>
      <w:r w:rsidR="0034573E" w:rsidRPr="00911E90">
        <w:rPr>
          <w:rFonts w:ascii="Times New Roman" w:eastAsia="Times New Roman" w:hAnsi="Times New Roman" w:cs="Times New Roman"/>
          <w:sz w:val="28"/>
          <w:lang w:eastAsia="ru-RU"/>
        </w:rPr>
        <w:t>. Занятия заключают в себе различные виды практической работы по изготовлению изделий из бисера и открывают детям новый для них мир ручного творчества.</w:t>
      </w:r>
    </w:p>
    <w:p w14:paraId="0503C12C" w14:textId="77777777" w:rsidR="0034573E" w:rsidRPr="00911E90" w:rsidRDefault="0034573E" w:rsidP="008028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t>Работы по бисероплетению привлекают ребят своими результатами, ведь игрушка, сделанная своими руками</w:t>
      </w:r>
      <w:r w:rsidR="00A90AEE" w:rsidRPr="00911E9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ста</w:t>
      </w:r>
      <w:r w:rsidR="00BC6770" w:rsidRPr="00911E90">
        <w:rPr>
          <w:rFonts w:ascii="Times New Roman" w:eastAsia="Times New Roman" w:hAnsi="Times New Roman" w:cs="Times New Roman"/>
          <w:sz w:val="28"/>
          <w:lang w:eastAsia="ru-RU"/>
        </w:rPr>
        <w:t>новится особенно дорогой, а так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же</w:t>
      </w:r>
      <w:r w:rsidR="0033551E" w:rsidRPr="00911E90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помогает ребёнку выразить свою любовь к своим</w:t>
      </w:r>
      <w:r w:rsidR="009A747E">
        <w:rPr>
          <w:rFonts w:ascii="Times New Roman" w:eastAsia="Times New Roman" w:hAnsi="Times New Roman" w:cs="Times New Roman"/>
          <w:sz w:val="28"/>
          <w:lang w:eastAsia="ru-RU"/>
        </w:rPr>
        <w:t xml:space="preserve"> близким и друзьям, когда он пре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подносит им её в качестве подарка.</w:t>
      </w:r>
    </w:p>
    <w:p w14:paraId="7C166BC1" w14:textId="77777777" w:rsidR="0034573E" w:rsidRPr="00911E90" w:rsidRDefault="00A90AEE" w:rsidP="00724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t>Одним из результатов</w:t>
      </w:r>
      <w:r w:rsidR="0034573E"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реализации данной программы является участие ребят в конкурсах, причём участие не только индивидуальное, но и коллективное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, что помогает им научиться работать в команде, поддерживая друг друга. Так же организуются выставки детских работ, которые вызывают у ребят здоровую конкуренцию и мотивируют трудиться усерднее.</w:t>
      </w:r>
    </w:p>
    <w:p w14:paraId="0330C2DA" w14:textId="77777777" w:rsidR="0034573E" w:rsidRPr="00911E90" w:rsidRDefault="0034573E" w:rsidP="008028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0AFE2DE" w14:textId="77777777" w:rsidR="00C354BD" w:rsidRPr="00911E90" w:rsidRDefault="008C1E90" w:rsidP="00724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lang w:eastAsia="ru-RU"/>
        </w:rPr>
        <w:t>Актуальность</w:t>
      </w:r>
      <w:r w:rsidR="00C354BD" w:rsidRPr="00911E90">
        <w:rPr>
          <w:rFonts w:ascii="Times New Roman" w:eastAsia="Times New Roman" w:hAnsi="Times New Roman" w:cs="Times New Roman"/>
          <w:i/>
          <w:sz w:val="28"/>
          <w:lang w:eastAsia="ru-RU"/>
        </w:rPr>
        <w:t>:</w:t>
      </w:r>
    </w:p>
    <w:p w14:paraId="769EFE91" w14:textId="77777777" w:rsidR="00A90AEE" w:rsidRPr="00911E90" w:rsidRDefault="00C354BD" w:rsidP="00724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Актуальность </w:t>
      </w:r>
      <w:r w:rsidR="00A90AEE" w:rsidRPr="00911E90">
        <w:rPr>
          <w:rFonts w:ascii="Times New Roman" w:eastAsia="Times New Roman" w:hAnsi="Times New Roman" w:cs="Times New Roman"/>
          <w:sz w:val="28"/>
          <w:lang w:eastAsia="ru-RU"/>
        </w:rPr>
        <w:t>программы в том, что её освоение</w:t>
      </w:r>
      <w:r w:rsidR="009A747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C6770" w:rsidRPr="00911E90">
        <w:rPr>
          <w:rFonts w:ascii="Times New Roman" w:eastAsia="Times New Roman" w:hAnsi="Times New Roman" w:cs="Times New Roman"/>
          <w:sz w:val="28"/>
          <w:lang w:eastAsia="ru-RU"/>
        </w:rPr>
        <w:t>позволяет формировать многогранные качества личности,</w:t>
      </w:r>
      <w:r w:rsidR="009A747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BC6770"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помогает ребёнку приобрести и максимально реализовать потребность в познании и творчестве, </w:t>
      </w:r>
      <w:r w:rsidR="00A90AEE" w:rsidRPr="00911E90">
        <w:rPr>
          <w:rFonts w:ascii="Times New Roman" w:eastAsia="Times New Roman" w:hAnsi="Times New Roman" w:cs="Times New Roman"/>
          <w:sz w:val="28"/>
          <w:lang w:eastAsia="ru-RU"/>
        </w:rPr>
        <w:t>развивает умения и навыки в работе с бисером, способствует развитию мелкой моторики, тренирует математический счёт, а это, а свою очередь, связанно с умственным и речевым развитием ребёнка.</w:t>
      </w:r>
    </w:p>
    <w:p w14:paraId="4C99000C" w14:textId="77777777" w:rsidR="00C354BD" w:rsidRPr="00911E90" w:rsidRDefault="008C1E90" w:rsidP="00724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Отличительные особенности</w:t>
      </w:r>
      <w:r w:rsidR="00C354BD"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4A3B171" w14:textId="77777777" w:rsidR="00554678" w:rsidRPr="00911E90" w:rsidRDefault="00761733" w:rsidP="00724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Данная программа отличается простотой и лёгкостью </w:t>
      </w:r>
      <w:r w:rsidR="00C354BD" w:rsidRPr="00911E90">
        <w:rPr>
          <w:rFonts w:ascii="Times New Roman" w:eastAsia="Times New Roman" w:hAnsi="Times New Roman" w:cs="Times New Roman"/>
          <w:sz w:val="28"/>
          <w:lang w:eastAsia="ru-RU"/>
        </w:rPr>
        <w:t>усвоения, она составлен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а таким образом, что по</w:t>
      </w:r>
      <w:r w:rsidR="004705D5"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ней могут заниматься не только 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дети не имеющие затруднений в обучении, но и дети с особенностями в развитии.</w:t>
      </w:r>
      <w:r w:rsidR="007E0CC3"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Так же в данной программе предусмотрено право выбора ребенком изделия для изготовления по заданной теме.</w:t>
      </w:r>
    </w:p>
    <w:p w14:paraId="36DAF0CD" w14:textId="77777777" w:rsidR="00BA3D3C" w:rsidRPr="00911E90" w:rsidRDefault="00C354BD" w:rsidP="00724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Адресат программы:</w:t>
      </w:r>
    </w:p>
    <w:p w14:paraId="0854BD85" w14:textId="77777777" w:rsidR="008C1E90" w:rsidRPr="00911E90" w:rsidRDefault="00761733" w:rsidP="00724F54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Возраст обучающихся –7-9</w:t>
      </w:r>
      <w:r w:rsidR="00EA247D">
        <w:rPr>
          <w:rFonts w:ascii="Times New Roman" w:eastAsia="Times New Roman" w:hAnsi="Times New Roman" w:cs="Times New Roman"/>
          <w:sz w:val="28"/>
          <w:lang w:eastAsia="ru-RU"/>
        </w:rPr>
        <w:t>лет. Программа рассчитана на 1 год обучения</w:t>
      </w:r>
      <w:r w:rsidR="00BA3D3C"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– 108 часов за</w:t>
      </w:r>
      <w:r w:rsidR="00EA247D">
        <w:rPr>
          <w:rFonts w:ascii="Times New Roman" w:eastAsia="Times New Roman" w:hAnsi="Times New Roman" w:cs="Times New Roman"/>
          <w:sz w:val="28"/>
          <w:lang w:eastAsia="ru-RU"/>
        </w:rPr>
        <w:t>нятий (2 раза в неделю по 1,30 часа). В группу</w:t>
      </w:r>
      <w:r w:rsidR="00BA3D3C" w:rsidRPr="00911E90">
        <w:rPr>
          <w:rFonts w:ascii="Times New Roman" w:eastAsia="Times New Roman" w:hAnsi="Times New Roman" w:cs="Times New Roman"/>
          <w:sz w:val="28"/>
          <w:lang w:eastAsia="ru-RU"/>
        </w:rPr>
        <w:t xml:space="preserve"> первого года обучения приходят дети, не имеющие специальных навыков. </w:t>
      </w:r>
    </w:p>
    <w:p w14:paraId="35F75103" w14:textId="77777777" w:rsidR="00753749" w:rsidRDefault="00753749" w:rsidP="00753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Организация деятельности кружка:</w:t>
      </w:r>
    </w:p>
    <w:tbl>
      <w:tblPr>
        <w:tblW w:w="77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524"/>
        <w:gridCol w:w="1223"/>
      </w:tblGrid>
      <w:tr w:rsidR="00EA247D" w:rsidRPr="00424BFB" w14:paraId="64EF92E3" w14:textId="77777777" w:rsidTr="00EA247D">
        <w:trPr>
          <w:trHeight w:val="914"/>
        </w:trPr>
        <w:tc>
          <w:tcPr>
            <w:tcW w:w="1701" w:type="dxa"/>
          </w:tcPr>
          <w:p w14:paraId="6BEBB4AE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1701" w:type="dxa"/>
          </w:tcPr>
          <w:p w14:paraId="4C7F7A2F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559" w:type="dxa"/>
          </w:tcPr>
          <w:p w14:paraId="517F4A65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24" w:type="dxa"/>
          </w:tcPr>
          <w:p w14:paraId="1B55DF0F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Количество недель</w:t>
            </w:r>
          </w:p>
        </w:tc>
        <w:tc>
          <w:tcPr>
            <w:tcW w:w="1223" w:type="dxa"/>
          </w:tcPr>
          <w:p w14:paraId="485AF82C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  <w:t>Кол-во часов год</w:t>
            </w:r>
          </w:p>
        </w:tc>
      </w:tr>
      <w:tr w:rsidR="00EA247D" w:rsidRPr="00424BFB" w14:paraId="145B6CB4" w14:textId="77777777" w:rsidTr="00EA247D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701" w:type="dxa"/>
          </w:tcPr>
          <w:p w14:paraId="55E305AD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1,30</w:t>
            </w:r>
            <w:r w:rsidRPr="00424BF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часа</w:t>
            </w:r>
          </w:p>
        </w:tc>
        <w:tc>
          <w:tcPr>
            <w:tcW w:w="1701" w:type="dxa"/>
          </w:tcPr>
          <w:p w14:paraId="015D9751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E82AD41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  <w:r w:rsidRPr="00424BF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ч.</w:t>
            </w:r>
          </w:p>
        </w:tc>
        <w:tc>
          <w:tcPr>
            <w:tcW w:w="1524" w:type="dxa"/>
          </w:tcPr>
          <w:p w14:paraId="763D849B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424BF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36</w:t>
            </w:r>
          </w:p>
        </w:tc>
        <w:tc>
          <w:tcPr>
            <w:tcW w:w="1223" w:type="dxa"/>
          </w:tcPr>
          <w:p w14:paraId="31152C90" w14:textId="77777777" w:rsidR="00EA247D" w:rsidRPr="00424BFB" w:rsidRDefault="00EA247D" w:rsidP="00474BFD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108</w:t>
            </w:r>
            <w:r w:rsidRPr="00424BF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ч.</w:t>
            </w:r>
          </w:p>
        </w:tc>
      </w:tr>
    </w:tbl>
    <w:p w14:paraId="1265E772" w14:textId="77777777" w:rsidR="00424BFB" w:rsidRPr="00424BFB" w:rsidRDefault="00424BFB" w:rsidP="00753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A6CC0C6" w14:textId="77777777" w:rsidR="00753749" w:rsidRPr="00911E90" w:rsidRDefault="00753749" w:rsidP="00753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lang w:eastAsia="ru-RU"/>
        </w:rPr>
        <w:t>Форма обучения:</w:t>
      </w:r>
      <w:r w:rsidR="009A747E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очная</w:t>
      </w:r>
    </w:p>
    <w:p w14:paraId="692C6D41" w14:textId="77777777" w:rsidR="00753749" w:rsidRPr="00911E90" w:rsidRDefault="00753749" w:rsidP="00753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lang w:eastAsia="ru-RU"/>
        </w:rPr>
        <w:t>Форма организации занятий</w:t>
      </w:r>
      <w:r w:rsidRPr="00911E90">
        <w:rPr>
          <w:rFonts w:ascii="Times New Roman" w:eastAsia="Times New Roman" w:hAnsi="Times New Roman" w:cs="Times New Roman"/>
          <w:b/>
          <w:i/>
          <w:sz w:val="28"/>
          <w:lang w:eastAsia="ru-RU"/>
        </w:rPr>
        <w:t>:</w:t>
      </w:r>
    </w:p>
    <w:p w14:paraId="68684415" w14:textId="77777777" w:rsidR="00753749" w:rsidRPr="00911E90" w:rsidRDefault="00753749" w:rsidP="00753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занятий используются формы работы:</w:t>
      </w:r>
    </w:p>
    <w:p w14:paraId="0308C1EF" w14:textId="77777777" w:rsidR="00753749" w:rsidRPr="00911E90" w:rsidRDefault="00753749" w:rsidP="00753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детей – индивидуальные, групповые и коллективные.</w:t>
      </w:r>
    </w:p>
    <w:p w14:paraId="02049B4F" w14:textId="77777777" w:rsidR="00753749" w:rsidRPr="00911E90" w:rsidRDefault="00753749" w:rsidP="00753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особенностям коммуникативного взаимодействия педагога и детей – мастерская, конкурс.</w:t>
      </w:r>
    </w:p>
    <w:p w14:paraId="05C6E2FF" w14:textId="77777777" w:rsidR="00753749" w:rsidRPr="00911E90" w:rsidRDefault="00753749" w:rsidP="00753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дидактической цели – вводное, практическое, комбинированное.</w:t>
      </w:r>
    </w:p>
    <w:p w14:paraId="39FF0B14" w14:textId="77777777" w:rsidR="00753749" w:rsidRPr="00911E90" w:rsidRDefault="00753749" w:rsidP="00753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8C431" w14:textId="77777777" w:rsidR="00753749" w:rsidRPr="00911E90" w:rsidRDefault="00753749" w:rsidP="007537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Взаимодействие с учебным процессом: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связана с учебным процессом.</w:t>
      </w:r>
    </w:p>
    <w:p w14:paraId="506B41D3" w14:textId="77777777" w:rsidR="00753749" w:rsidRPr="00911E90" w:rsidRDefault="00753749" w:rsidP="007537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lang w:eastAsia="ru-RU"/>
        </w:rPr>
        <w:t>Особенности набора:</w:t>
      </w:r>
      <w:r w:rsidR="009A747E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Pr="00911E90">
        <w:rPr>
          <w:rFonts w:ascii="Times New Roman" w:eastAsia="Times New Roman" w:hAnsi="Times New Roman" w:cs="Times New Roman"/>
          <w:sz w:val="28"/>
          <w:lang w:eastAsia="ru-RU"/>
        </w:rPr>
        <w:t>свободный</w:t>
      </w:r>
    </w:p>
    <w:p w14:paraId="3DC91411" w14:textId="77777777" w:rsidR="00753749" w:rsidRPr="00911E90" w:rsidRDefault="00753749" w:rsidP="00753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Тип занятий: </w:t>
      </w:r>
    </w:p>
    <w:p w14:paraId="6613B6E7" w14:textId="77777777" w:rsidR="00753749" w:rsidRPr="00911E90" w:rsidRDefault="009A747E" w:rsidP="0075374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53749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предложенную педагогом (освоение нового материала, повторение пройденного);</w:t>
      </w:r>
    </w:p>
    <w:p w14:paraId="1D5C96E2" w14:textId="77777777" w:rsidR="00753749" w:rsidRPr="00911E90" w:rsidRDefault="00753749" w:rsidP="0075374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выбранную ребёнком (по его замыслу).</w:t>
      </w:r>
    </w:p>
    <w:p w14:paraId="04152336" w14:textId="77777777" w:rsidR="00753749" w:rsidRPr="00911E90" w:rsidRDefault="00753749" w:rsidP="0075374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4908E" w14:textId="77777777" w:rsidR="00753749" w:rsidRPr="00911E90" w:rsidRDefault="00753749" w:rsidP="00753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обучения:</w:t>
      </w:r>
    </w:p>
    <w:p w14:paraId="765A6B6D" w14:textId="77777777" w:rsidR="00753749" w:rsidRPr="00911E90" w:rsidRDefault="00753749" w:rsidP="00753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реализации программы используются разнообразные методы обучения: объяснительно-иллюстративный, рассказ, беседы, работа со схемами, демонстрация, упражнение, практические работы репродуктивного и творческого характера, методы мотивации и стимулирования, обучающего контроля, взаимоконтроля и самоконтроля. </w:t>
      </w:r>
    </w:p>
    <w:p w14:paraId="05D83E9F" w14:textId="77777777" w:rsidR="00753749" w:rsidRPr="00911E90" w:rsidRDefault="00753749" w:rsidP="007537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3E6FD5A" w14:textId="77777777" w:rsidR="00753749" w:rsidRPr="005E1849" w:rsidRDefault="005E1849" w:rsidP="005E18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1.2.</w:t>
      </w:r>
      <w:r w:rsidR="00753749" w:rsidRPr="005E1849">
        <w:rPr>
          <w:rFonts w:ascii="Times New Roman" w:hAnsi="Times New Roman" w:cs="Times New Roman"/>
          <w:b/>
          <w:i/>
          <w:sz w:val="28"/>
          <w:szCs w:val="28"/>
        </w:rPr>
        <w:t>Цель и задачи</w:t>
      </w:r>
    </w:p>
    <w:p w14:paraId="5F924A3F" w14:textId="77777777" w:rsidR="008C1E90" w:rsidRPr="00911E90" w:rsidRDefault="008C1E90" w:rsidP="0080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A3749F4" w14:textId="77777777" w:rsidR="00BA3D3C" w:rsidRPr="00911E90" w:rsidRDefault="008C1E90" w:rsidP="0075374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 программы</w:t>
      </w:r>
      <w:r w:rsidR="00753749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3749" w:rsidRPr="00911E90">
        <w:rPr>
          <w:rFonts w:ascii="Times New Roman" w:hAnsi="Times New Roman" w:cs="Times New Roman"/>
          <w:sz w:val="28"/>
          <w:szCs w:val="28"/>
        </w:rPr>
        <w:t>ф</w:t>
      </w:r>
      <w:r w:rsidR="004469B8" w:rsidRPr="00911E90">
        <w:rPr>
          <w:rFonts w:ascii="Times New Roman" w:hAnsi="Times New Roman" w:cs="Times New Roman"/>
          <w:sz w:val="28"/>
          <w:szCs w:val="28"/>
        </w:rPr>
        <w:t xml:space="preserve">ормирование интереса и развитие творческих способностей учащихся, </w:t>
      </w:r>
      <w:r w:rsidR="00422F0C">
        <w:rPr>
          <w:rFonts w:ascii="Times New Roman" w:hAnsi="Times New Roman" w:cs="Times New Roman"/>
          <w:sz w:val="28"/>
          <w:szCs w:val="28"/>
        </w:rPr>
        <w:t>через</w:t>
      </w:r>
      <w:r w:rsidR="004469B8" w:rsidRPr="00911E90">
        <w:rPr>
          <w:rFonts w:ascii="Times New Roman" w:hAnsi="Times New Roman" w:cs="Times New Roman"/>
          <w:sz w:val="28"/>
          <w:szCs w:val="28"/>
        </w:rPr>
        <w:t xml:space="preserve"> изучения основ бисероплетения и изготовления поделок</w:t>
      </w:r>
      <w:r w:rsidR="00422F0C">
        <w:rPr>
          <w:rFonts w:ascii="Times New Roman" w:hAnsi="Times New Roman" w:cs="Times New Roman"/>
          <w:sz w:val="28"/>
          <w:szCs w:val="28"/>
        </w:rPr>
        <w:t xml:space="preserve"> из бисера</w:t>
      </w:r>
      <w:r w:rsidR="004469B8" w:rsidRPr="00911E90">
        <w:rPr>
          <w:rFonts w:ascii="Times New Roman" w:hAnsi="Times New Roman" w:cs="Times New Roman"/>
          <w:sz w:val="28"/>
          <w:szCs w:val="28"/>
        </w:rPr>
        <w:t>.</w:t>
      </w:r>
    </w:p>
    <w:p w14:paraId="061CBACF" w14:textId="77777777" w:rsidR="008C1E90" w:rsidRPr="00911E90" w:rsidRDefault="008C1E90" w:rsidP="0075374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программы:</w:t>
      </w:r>
    </w:p>
    <w:p w14:paraId="17374E46" w14:textId="77777777" w:rsidR="003467DE" w:rsidRPr="00911E90" w:rsidRDefault="003467DE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Сформировать познавательный интерес ребёнка к бисероплетению.</w:t>
      </w:r>
    </w:p>
    <w:p w14:paraId="3FC29A50" w14:textId="77777777" w:rsidR="004469B8" w:rsidRPr="00911E90" w:rsidRDefault="004469B8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Познакомить с основными видами бисера и материалами необходимыми в бисероплетении.</w:t>
      </w:r>
    </w:p>
    <w:p w14:paraId="27A6C276" w14:textId="77777777" w:rsidR="0023441A" w:rsidRPr="00911E90" w:rsidRDefault="00854341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Познакомить с основами композиции и цветоведения.</w:t>
      </w:r>
    </w:p>
    <w:p w14:paraId="437EE2B6" w14:textId="77777777" w:rsidR="004469B8" w:rsidRPr="00911E90" w:rsidRDefault="004469B8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Научить детей основным техникам бисероплетения.</w:t>
      </w:r>
    </w:p>
    <w:p w14:paraId="75CC42A5" w14:textId="77777777" w:rsidR="004469B8" w:rsidRPr="00911E90" w:rsidRDefault="004469B8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Научить пользоваться простыми схемами и описаниями.</w:t>
      </w:r>
    </w:p>
    <w:p w14:paraId="3825AEAD" w14:textId="77777777" w:rsidR="00753749" w:rsidRPr="00911E90" w:rsidRDefault="00753749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lastRenderedPageBreak/>
        <w:t>Развить коммуникативные умения и навыки путём совместной работы в группе, научить адекватно оценивать свои достижения и достижения других, оказывать помощь друг другу и решать конфликтные ситуации.</w:t>
      </w:r>
    </w:p>
    <w:p w14:paraId="18AAEAB5" w14:textId="77777777" w:rsidR="004469B8" w:rsidRPr="00911E90" w:rsidRDefault="00854341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Научить изготавливать изделия из бисера на основе простых техник.</w:t>
      </w:r>
    </w:p>
    <w:p w14:paraId="6FFADCA5" w14:textId="77777777" w:rsidR="00854341" w:rsidRPr="00911E90" w:rsidRDefault="00854341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Научить работать на станке для бисероплетения.</w:t>
      </w:r>
    </w:p>
    <w:p w14:paraId="05EF9D4E" w14:textId="77777777" w:rsidR="00753749" w:rsidRPr="00911E90" w:rsidRDefault="00753749" w:rsidP="0075374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Научить простым (основным) техникам бисероплетения.</w:t>
      </w:r>
    </w:p>
    <w:p w14:paraId="54727A73" w14:textId="77777777" w:rsidR="004469B8" w:rsidRPr="00911E90" w:rsidRDefault="004469B8" w:rsidP="00802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46D061B2" w14:textId="77777777" w:rsidR="00753749" w:rsidRPr="005E1849" w:rsidRDefault="005E1849" w:rsidP="005E18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1.3.</w:t>
      </w:r>
      <w:r w:rsidR="00C630F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="003C1DCD" w:rsidRPr="005E1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Учебный </w:t>
      </w:r>
      <w:r w:rsidR="00753749" w:rsidRPr="005E1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план</w:t>
      </w:r>
    </w:p>
    <w:p w14:paraId="4340D44A" w14:textId="77777777" w:rsidR="00753749" w:rsidRPr="00911E90" w:rsidRDefault="00753749" w:rsidP="0075374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91CE091" w14:textId="77777777" w:rsidR="00753749" w:rsidRPr="00911E90" w:rsidRDefault="0075374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1 год обучения</w:t>
      </w:r>
    </w:p>
    <w:tbl>
      <w:tblPr>
        <w:tblpPr w:leftFromText="180" w:rightFromText="180" w:bottomFromText="200" w:vertAnchor="text" w:horzAnchor="margin" w:tblpXSpec="center" w:tblpY="563"/>
        <w:tblOverlap w:val="never"/>
        <w:tblW w:w="4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901"/>
        <w:gridCol w:w="1109"/>
        <w:gridCol w:w="999"/>
        <w:gridCol w:w="1897"/>
      </w:tblGrid>
      <w:tr w:rsidR="00E62D89" w:rsidRPr="00911E90" w14:paraId="71CC54C3" w14:textId="77777777" w:rsidTr="00E62D89">
        <w:trPr>
          <w:trHeight w:val="418"/>
        </w:trPr>
        <w:tc>
          <w:tcPr>
            <w:tcW w:w="2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F1AB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47028A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2C3944AC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C3A7A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1270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E9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аттестации (контроля)</w:t>
            </w:r>
          </w:p>
        </w:tc>
      </w:tr>
      <w:tr w:rsidR="00E62D89" w:rsidRPr="00911E90" w14:paraId="14A4FAF3" w14:textId="77777777" w:rsidTr="00E62D89">
        <w:trPr>
          <w:trHeight w:val="20"/>
        </w:trPr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A344" w14:textId="77777777" w:rsidR="00E62D89" w:rsidRPr="00911E90" w:rsidRDefault="00E62D89" w:rsidP="002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4D3C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AEFF" w14:textId="77777777" w:rsidR="00E62D89" w:rsidRPr="00911E90" w:rsidRDefault="00E62D89" w:rsidP="002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8F3" w14:textId="77777777" w:rsidR="00E62D89" w:rsidRPr="00911E90" w:rsidRDefault="00E62D89" w:rsidP="002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D89" w:rsidRPr="00911E90" w14:paraId="070277B7" w14:textId="77777777" w:rsidTr="00E62D89">
        <w:trPr>
          <w:trHeight w:val="20"/>
        </w:trPr>
        <w:tc>
          <w:tcPr>
            <w:tcW w:w="2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BBF" w14:textId="77777777" w:rsidR="00E62D89" w:rsidRPr="00911E90" w:rsidRDefault="00E62D89" w:rsidP="002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7C18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E90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76EB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E90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D2D0" w14:textId="77777777" w:rsidR="00E62D89" w:rsidRPr="00911E90" w:rsidRDefault="00E62D89" w:rsidP="002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4D4E" w14:textId="77777777" w:rsidR="00E62D89" w:rsidRPr="00911E90" w:rsidRDefault="00E62D89" w:rsidP="0023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D89" w:rsidRPr="00911E90" w14:paraId="58A09002" w14:textId="77777777" w:rsidTr="00E62D89">
        <w:trPr>
          <w:trHeight w:val="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5ACF" w14:textId="77777777" w:rsidR="00E62D89" w:rsidRPr="00911E90" w:rsidRDefault="00E62D89" w:rsidP="00F65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Раздел. Плетение на проволоке (Плоское плетение) Знакомство. Введение в искусство бисероплетения. Общие правила.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7AF0" w14:textId="77777777" w:rsidR="00E62D89" w:rsidRPr="005465DE" w:rsidRDefault="005465DE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0475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C9FB" w14:textId="77777777" w:rsidR="00E62D89" w:rsidRPr="005465DE" w:rsidRDefault="005465DE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74FC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62D89" w:rsidRPr="00911E90" w14:paraId="64F11F04" w14:textId="77777777" w:rsidTr="00E62D89">
        <w:trPr>
          <w:trHeight w:val="31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79DD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1.1 Параллельное плетение.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E4A8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E4E9" w14:textId="77777777" w:rsidR="00E62D89" w:rsidRPr="002A1840" w:rsidRDefault="002A1840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9D6E" w14:textId="77777777" w:rsidR="00E62D89" w:rsidRPr="002A1840" w:rsidRDefault="002A1840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562F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</w:tc>
      </w:tr>
      <w:tr w:rsidR="00E62D89" w:rsidRPr="00911E90" w14:paraId="0F188938" w14:textId="77777777" w:rsidTr="00E62D89">
        <w:trPr>
          <w:trHeight w:val="31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FC368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1.2 Игольчатое плетение.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3649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6FA0" w14:textId="77777777" w:rsidR="00E62D89" w:rsidRPr="002A1840" w:rsidRDefault="002A1840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368C" w14:textId="77777777" w:rsidR="00E62D89" w:rsidRPr="002A1840" w:rsidRDefault="002A1840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8880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</w:tc>
      </w:tr>
      <w:tr w:rsidR="00E62D89" w:rsidRPr="00911E90" w14:paraId="5098E405" w14:textId="77777777" w:rsidTr="00E62D89">
        <w:trPr>
          <w:trHeight w:val="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E057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1.3 Брелоки.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4FE2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689F" w14:textId="77777777" w:rsidR="00E62D89" w:rsidRPr="00B77F68" w:rsidRDefault="00B87ADB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553B" w14:textId="77777777" w:rsidR="00E62D89" w:rsidRPr="00C630FA" w:rsidRDefault="00B87ADB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9E7D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</w:tc>
      </w:tr>
      <w:tr w:rsidR="00E62D89" w:rsidRPr="00911E90" w14:paraId="270A237F" w14:textId="77777777" w:rsidTr="00E62D89">
        <w:trPr>
          <w:trHeight w:val="2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8004" w14:textId="77777777" w:rsidR="00282B2A" w:rsidRDefault="001C037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Раздел. Плоские фигурки животных (1 часть).</w:t>
            </w:r>
          </w:p>
          <w:p w14:paraId="3AEBD805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«Подводный мир».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04FF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618E" w14:textId="77777777" w:rsidR="00E62D89" w:rsidRPr="00B77F68" w:rsidRDefault="00B87ADB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8A42" w14:textId="77777777" w:rsidR="00E62D89" w:rsidRPr="00C630FA" w:rsidRDefault="00E62D89" w:rsidP="00C630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30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7A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E19D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анализ, выставка</w:t>
            </w:r>
          </w:p>
        </w:tc>
      </w:tr>
      <w:tr w:rsidR="00E62D89" w:rsidRPr="00911E90" w14:paraId="36D0A899" w14:textId="77777777" w:rsidTr="00E62D89">
        <w:trPr>
          <w:trHeight w:val="2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8259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Раздел. Новогодние игрушки.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678C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502F" w14:textId="77777777" w:rsidR="00E62D89" w:rsidRPr="002A1840" w:rsidRDefault="00B87ADB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A1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EB53" w14:textId="77777777" w:rsidR="00E62D89" w:rsidRPr="00C630FA" w:rsidRDefault="002A1840" w:rsidP="00C630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973C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анализ, участие в конкурсе.</w:t>
            </w:r>
          </w:p>
        </w:tc>
      </w:tr>
      <w:tr w:rsidR="00E62D89" w:rsidRPr="00911E90" w14:paraId="6077A5AB" w14:textId="77777777" w:rsidTr="00E62D89">
        <w:trPr>
          <w:trHeight w:val="2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BA37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4 Раздел. Плоские игрушки животных (2 часть). Панно «Африка».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B882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15B1" w14:textId="77777777" w:rsidR="00E62D89" w:rsidRPr="002A1840" w:rsidRDefault="002A1840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DF32" w14:textId="77777777" w:rsidR="00E62D89" w:rsidRPr="00C630FA" w:rsidRDefault="00EA247D" w:rsidP="00C630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18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A6E56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</w:tc>
      </w:tr>
      <w:tr w:rsidR="00E62D89" w:rsidRPr="00911E90" w14:paraId="0F6B39A7" w14:textId="77777777" w:rsidTr="00E62D89">
        <w:trPr>
          <w:trHeight w:val="2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7573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Раздел. Цветы на</w:t>
            </w:r>
            <w:r w:rsidR="00424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проволоке.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9EEF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0EB8" w14:textId="77777777" w:rsidR="00E62D89" w:rsidRPr="009D2DE2" w:rsidRDefault="002A1840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5ECB" w14:textId="77777777" w:rsidR="00E62D89" w:rsidRPr="009D2DE2" w:rsidRDefault="00B87ADB" w:rsidP="00C630FA">
            <w:pPr>
              <w:tabs>
                <w:tab w:val="left" w:pos="255"/>
                <w:tab w:val="center" w:pos="39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2</w:t>
            </w:r>
            <w:r w:rsidR="002A18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6333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</w:tc>
      </w:tr>
      <w:tr w:rsidR="00E62D89" w:rsidRPr="00911E90" w14:paraId="5F7DFB68" w14:textId="77777777" w:rsidTr="00E62D89">
        <w:trPr>
          <w:trHeight w:val="20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6FE5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6 Раздел. Игрушки из бисера.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7A52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80FA" w14:textId="77777777" w:rsidR="00E62D89" w:rsidRPr="009D2DE2" w:rsidRDefault="00B87ADB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D2D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EF9B" w14:textId="77777777" w:rsidR="00E62D89" w:rsidRPr="009D2DE2" w:rsidRDefault="009D2DE2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DFA9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анализ</w:t>
            </w:r>
          </w:p>
        </w:tc>
      </w:tr>
      <w:tr w:rsidR="00E62D89" w:rsidRPr="00911E90" w14:paraId="5FA3BB1A" w14:textId="77777777" w:rsidTr="00E62D89">
        <w:trPr>
          <w:trHeight w:val="323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BAA4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1B10" w14:textId="77777777" w:rsidR="00E62D89" w:rsidRPr="00911E90" w:rsidRDefault="001C037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2DD2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B89D" w14:textId="77777777" w:rsidR="00E62D89" w:rsidRPr="00C630FA" w:rsidRDefault="001C037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4B62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анализ, итоговая выставка кружка.</w:t>
            </w:r>
          </w:p>
        </w:tc>
      </w:tr>
      <w:tr w:rsidR="00E62D89" w:rsidRPr="00911E90" w14:paraId="0C81A392" w14:textId="77777777" w:rsidTr="00E62D89">
        <w:trPr>
          <w:trHeight w:val="323"/>
        </w:trPr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BFBF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BA0E" w14:textId="77777777" w:rsidR="00E62D89" w:rsidRPr="00B77F68" w:rsidRDefault="00E62D89" w:rsidP="00B77F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1E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7A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A9B7" w14:textId="77777777" w:rsidR="00E62D89" w:rsidRPr="002A1840" w:rsidRDefault="002A1840" w:rsidP="00B77F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AA6B" w14:textId="77777777" w:rsidR="00E62D89" w:rsidRPr="009D2DE2" w:rsidRDefault="00B77F68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0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D2DE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BC03" w14:textId="77777777" w:rsidR="00E62D89" w:rsidRPr="00911E90" w:rsidRDefault="00E62D89" w:rsidP="002324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6CE1C4" w14:textId="77777777" w:rsidR="00091E97" w:rsidRDefault="00091E97" w:rsidP="00542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401E1237" w14:textId="77777777" w:rsidR="00B25876" w:rsidRPr="00911E90" w:rsidRDefault="00B25876" w:rsidP="00542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5CADA50A" w14:textId="77777777" w:rsidR="00753749" w:rsidRPr="00911E90" w:rsidRDefault="00753749" w:rsidP="00542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0CA16167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6226E0F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1E4ED6C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6751603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4DA3966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D8BC65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FC04D54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F6352CC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06C60A9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8C4F34E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6B6F537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3EA1ED1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7ACF79D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1A42B02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212D7EC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7F25DA9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8000FEF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570211D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9B30E7C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53F6052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B5F093F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7F29F75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1DC4915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AEC94F3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11B24D0" w14:textId="77777777" w:rsidR="00E62D89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960270A" w14:textId="77777777" w:rsidR="00E62D89" w:rsidRPr="00911E90" w:rsidRDefault="00E62D8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C67E8E" w14:textId="77777777" w:rsidR="00753749" w:rsidRPr="00911E90" w:rsidRDefault="00753749" w:rsidP="007537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1F1D1D9" w14:textId="77777777" w:rsidR="00FF3332" w:rsidRDefault="00FF3332" w:rsidP="00FF33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50C3783" w14:textId="77777777" w:rsidR="00FF3332" w:rsidRDefault="00FF3332" w:rsidP="00FF33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0BA99F1" w14:textId="77777777" w:rsidR="002A1840" w:rsidRDefault="002A1840" w:rsidP="00FF33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B0AE68" w14:textId="77777777" w:rsidR="002A1840" w:rsidRDefault="002A1840" w:rsidP="00FF33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21FAF5D" w14:textId="77777777" w:rsidR="00753749" w:rsidRPr="005E1849" w:rsidRDefault="00FF3332" w:rsidP="00FF33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1849">
        <w:rPr>
          <w:rFonts w:ascii="Times New Roman" w:hAnsi="Times New Roman" w:cs="Times New Roman"/>
          <w:b/>
          <w:i/>
          <w:sz w:val="28"/>
          <w:szCs w:val="28"/>
        </w:rPr>
        <w:lastRenderedPageBreak/>
        <w:t>1.4.</w:t>
      </w:r>
      <w:r w:rsidR="00753749" w:rsidRPr="005E1849">
        <w:rPr>
          <w:rFonts w:ascii="Times New Roman" w:hAnsi="Times New Roman" w:cs="Times New Roman"/>
          <w:b/>
          <w:i/>
          <w:sz w:val="28"/>
          <w:szCs w:val="28"/>
        </w:rPr>
        <w:t>Содержание программы</w:t>
      </w:r>
    </w:p>
    <w:p w14:paraId="049745A0" w14:textId="77777777" w:rsidR="00753749" w:rsidRPr="00911E90" w:rsidRDefault="00753749" w:rsidP="0075374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3A56BF80" w14:textId="77777777" w:rsidR="00753749" w:rsidRPr="00911E90" w:rsidRDefault="00753749" w:rsidP="0075374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1 год обучения</w:t>
      </w:r>
    </w:p>
    <w:p w14:paraId="2CFD6A11" w14:textId="77777777" w:rsidR="00753749" w:rsidRPr="00911E90" w:rsidRDefault="00753749" w:rsidP="0075374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Водное занятие. </w:t>
      </w:r>
      <w:r w:rsidR="005465DE">
        <w:rPr>
          <w:rFonts w:ascii="Times New Roman" w:hAnsi="Times New Roman" w:cs="Times New Roman"/>
          <w:i/>
          <w:sz w:val="28"/>
          <w:szCs w:val="28"/>
        </w:rPr>
        <w:t>(2</w:t>
      </w:r>
      <w:r w:rsidR="00E62D89">
        <w:rPr>
          <w:rFonts w:ascii="Times New Roman" w:hAnsi="Times New Roman" w:cs="Times New Roman"/>
          <w:i/>
          <w:sz w:val="28"/>
          <w:szCs w:val="28"/>
        </w:rPr>
        <w:t xml:space="preserve"> ч.)</w:t>
      </w:r>
    </w:p>
    <w:p w14:paraId="10DADC7B" w14:textId="77777777" w:rsidR="004705D5" w:rsidRPr="00911E90" w:rsidRDefault="00753749" w:rsidP="007537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Теория.</w:t>
      </w:r>
      <w:r w:rsidR="00C630FA" w:rsidRPr="0054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05D5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Знакомство. Введение в искусство бисероплетения. Общие правила. </w:t>
      </w:r>
    </w:p>
    <w:p w14:paraId="3749070B" w14:textId="77777777" w:rsidR="00753749" w:rsidRPr="00911E90" w:rsidRDefault="00753749" w:rsidP="0075374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079FF8DB" w14:textId="77777777" w:rsidR="00753749" w:rsidRPr="00911E90" w:rsidRDefault="00753749" w:rsidP="0075374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Раздел 1. </w:t>
      </w:r>
      <w:r w:rsidR="00E04350" w:rsidRPr="00911E90">
        <w:rPr>
          <w:rFonts w:ascii="Times New Roman" w:hAnsi="Times New Roman" w:cs="Times New Roman"/>
          <w:i/>
          <w:sz w:val="28"/>
          <w:szCs w:val="28"/>
        </w:rPr>
        <w:t>Плетение на проволоке</w:t>
      </w:r>
      <w:r w:rsidR="00C31E91">
        <w:rPr>
          <w:rFonts w:ascii="Times New Roman" w:hAnsi="Times New Roman" w:cs="Times New Roman"/>
          <w:i/>
          <w:sz w:val="28"/>
          <w:szCs w:val="28"/>
        </w:rPr>
        <w:t>.</w:t>
      </w:r>
      <w:r w:rsidR="00E04350" w:rsidRPr="00911E9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C630FA">
        <w:rPr>
          <w:rFonts w:ascii="Times New Roman" w:hAnsi="Times New Roman" w:cs="Times New Roman"/>
          <w:i/>
          <w:sz w:val="28"/>
          <w:szCs w:val="28"/>
        </w:rPr>
        <w:t xml:space="preserve">Плоское </w:t>
      </w:r>
      <w:r w:rsidR="00E04350" w:rsidRPr="00911E90">
        <w:rPr>
          <w:rFonts w:ascii="Times New Roman" w:hAnsi="Times New Roman" w:cs="Times New Roman"/>
          <w:i/>
          <w:sz w:val="28"/>
          <w:szCs w:val="28"/>
        </w:rPr>
        <w:t>плетение)</w:t>
      </w:r>
      <w:r w:rsidR="00C630FA" w:rsidRPr="005465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840">
        <w:rPr>
          <w:rFonts w:ascii="Times New Roman" w:hAnsi="Times New Roman" w:cs="Times New Roman"/>
          <w:i/>
          <w:sz w:val="28"/>
          <w:szCs w:val="28"/>
        </w:rPr>
        <w:t>(30</w:t>
      </w:r>
      <w:r w:rsidR="00C31E91">
        <w:rPr>
          <w:rFonts w:ascii="Times New Roman" w:hAnsi="Times New Roman" w:cs="Times New Roman"/>
          <w:i/>
          <w:sz w:val="28"/>
          <w:szCs w:val="28"/>
        </w:rPr>
        <w:t>ч.)</w:t>
      </w:r>
    </w:p>
    <w:p w14:paraId="1F1AA474" w14:textId="77777777" w:rsidR="00753749" w:rsidRPr="00911E90" w:rsidRDefault="00753749" w:rsidP="00753749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E04350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двух основных видов бисероплетения (параллельное, игольчатое), изучение простых схем.</w:t>
      </w:r>
    </w:p>
    <w:p w14:paraId="5C23C723" w14:textId="77777777" w:rsidR="00753749" w:rsidRPr="00911E90" w:rsidRDefault="00753749" w:rsidP="0075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911E90">
        <w:rPr>
          <w:rFonts w:ascii="Times New Roman" w:hAnsi="Times New Roman" w:cs="Times New Roman"/>
          <w:sz w:val="28"/>
          <w:szCs w:val="28"/>
        </w:rPr>
        <w:t xml:space="preserve">. </w:t>
      </w:r>
      <w:r w:rsidR="00911E90" w:rsidRPr="00911E90">
        <w:rPr>
          <w:rFonts w:ascii="Times New Roman" w:hAnsi="Times New Roman" w:cs="Times New Roman"/>
          <w:sz w:val="28"/>
          <w:szCs w:val="28"/>
        </w:rPr>
        <w:t>Изготовление поделок</w:t>
      </w:r>
      <w:r w:rsidR="00911E90">
        <w:rPr>
          <w:rFonts w:ascii="Times New Roman" w:hAnsi="Times New Roman" w:cs="Times New Roman"/>
          <w:sz w:val="28"/>
          <w:szCs w:val="28"/>
        </w:rPr>
        <w:t xml:space="preserve"> на выбор по предложенным схемам.</w:t>
      </w:r>
    </w:p>
    <w:p w14:paraId="639B711D" w14:textId="77777777" w:rsidR="00E04350" w:rsidRPr="00911E90" w:rsidRDefault="00E04350" w:rsidP="00753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4F58D9" w14:textId="77777777" w:rsidR="00E04350" w:rsidRPr="00911E90" w:rsidRDefault="00E04350" w:rsidP="00E0435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Раздел 2. Плоские фигурки животных</w:t>
      </w:r>
      <w:r w:rsidR="000E6A8F" w:rsidRPr="00911E90">
        <w:rPr>
          <w:rFonts w:ascii="Times New Roman" w:hAnsi="Times New Roman" w:cs="Times New Roman"/>
          <w:i/>
          <w:sz w:val="28"/>
          <w:szCs w:val="28"/>
        </w:rPr>
        <w:t>. 1 часть</w:t>
      </w:r>
      <w:r w:rsidR="001C0379">
        <w:rPr>
          <w:rFonts w:ascii="Times New Roman" w:hAnsi="Times New Roman" w:cs="Times New Roman"/>
          <w:i/>
          <w:sz w:val="28"/>
          <w:szCs w:val="28"/>
        </w:rPr>
        <w:t>(18</w:t>
      </w:r>
      <w:r w:rsidR="00C31E91">
        <w:rPr>
          <w:rFonts w:ascii="Times New Roman" w:hAnsi="Times New Roman" w:cs="Times New Roman"/>
          <w:i/>
          <w:sz w:val="28"/>
          <w:szCs w:val="28"/>
        </w:rPr>
        <w:t>ч.)</w:t>
      </w:r>
    </w:p>
    <w:p w14:paraId="48106B93" w14:textId="77777777" w:rsidR="00E04350" w:rsidRPr="00911E90" w:rsidRDefault="00E04350" w:rsidP="00E0435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DA6ABB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видов схем плоских фигурок, разбор необходимых для плетения материалов.</w:t>
      </w:r>
    </w:p>
    <w:p w14:paraId="38FBD213" w14:textId="77777777" w:rsidR="00E04350" w:rsidRPr="00911E90" w:rsidRDefault="00E04350" w:rsidP="00E0435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911E90">
        <w:rPr>
          <w:rFonts w:ascii="Times New Roman" w:hAnsi="Times New Roman" w:cs="Times New Roman"/>
          <w:sz w:val="28"/>
          <w:szCs w:val="28"/>
        </w:rPr>
        <w:t xml:space="preserve">. </w:t>
      </w:r>
      <w:r w:rsidR="00DA6ABB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Панно «Подводный мир».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схем. Изготовление панно «Подводный мир» (Изготовление фигурок морских обитателей по выбору ребёнка, сборка панно». Участие в выставке объединения.</w:t>
      </w:r>
    </w:p>
    <w:p w14:paraId="2FB6FD6B" w14:textId="77777777" w:rsidR="00DA6ABB" w:rsidRPr="00911E90" w:rsidRDefault="00DA6ABB" w:rsidP="00DA6A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1A24B589" w14:textId="77777777" w:rsidR="00DA6ABB" w:rsidRDefault="00DA6ABB" w:rsidP="00DA6ABB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Раздел 3. Новогодние игрушки</w:t>
      </w:r>
      <w:r w:rsidR="002A1840">
        <w:rPr>
          <w:rFonts w:ascii="Times New Roman" w:hAnsi="Times New Roman" w:cs="Times New Roman"/>
          <w:i/>
          <w:sz w:val="28"/>
          <w:szCs w:val="28"/>
        </w:rPr>
        <w:t>. (15</w:t>
      </w:r>
      <w:r w:rsidR="00C31E91">
        <w:rPr>
          <w:rFonts w:ascii="Times New Roman" w:hAnsi="Times New Roman" w:cs="Times New Roman"/>
          <w:i/>
          <w:sz w:val="28"/>
          <w:szCs w:val="28"/>
        </w:rPr>
        <w:t>ч.)</w:t>
      </w:r>
    </w:p>
    <w:p w14:paraId="0D54FD13" w14:textId="77777777" w:rsidR="000A0BE8" w:rsidRPr="000A0BE8" w:rsidRDefault="000A0BE8" w:rsidP="00DA6A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0A0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Подбор, изучение схем фигурок новогодней тематики, подбор материалов.</w:t>
      </w:r>
    </w:p>
    <w:p w14:paraId="107D6D24" w14:textId="77777777" w:rsidR="00DA6ABB" w:rsidRPr="00911E90" w:rsidRDefault="00911E90" w:rsidP="00DA6A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</w:t>
      </w:r>
      <w:r w:rsidR="00DA6ABB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фигурок новогодней тематики. Участие в конкурсе.</w:t>
      </w:r>
    </w:p>
    <w:p w14:paraId="36D0AA23" w14:textId="77777777" w:rsidR="000E6A8F" w:rsidRPr="00911E90" w:rsidRDefault="000E6A8F" w:rsidP="000E6A8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7E1BD30F" w14:textId="77777777" w:rsidR="000E6A8F" w:rsidRPr="00911E90" w:rsidRDefault="00511A41" w:rsidP="000E6A8F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Раздел 4</w:t>
      </w:r>
      <w:r w:rsidR="000E6A8F" w:rsidRPr="00911E90">
        <w:rPr>
          <w:rFonts w:ascii="Times New Roman" w:hAnsi="Times New Roman" w:cs="Times New Roman"/>
          <w:i/>
          <w:sz w:val="28"/>
          <w:szCs w:val="28"/>
        </w:rPr>
        <w:t>. Плоские фигурки животных. 2 часть</w:t>
      </w:r>
      <w:r w:rsidR="002A1840">
        <w:rPr>
          <w:rFonts w:ascii="Times New Roman" w:hAnsi="Times New Roman" w:cs="Times New Roman"/>
          <w:i/>
          <w:sz w:val="28"/>
          <w:szCs w:val="28"/>
        </w:rPr>
        <w:t xml:space="preserve"> (1</w:t>
      </w:r>
      <w:r w:rsidR="00B87ADB">
        <w:rPr>
          <w:rFonts w:ascii="Times New Roman" w:hAnsi="Times New Roman" w:cs="Times New Roman"/>
          <w:i/>
          <w:sz w:val="28"/>
          <w:szCs w:val="28"/>
        </w:rPr>
        <w:t>0</w:t>
      </w:r>
      <w:r w:rsidR="00C31E91">
        <w:rPr>
          <w:rFonts w:ascii="Times New Roman" w:hAnsi="Times New Roman" w:cs="Times New Roman"/>
          <w:i/>
          <w:sz w:val="28"/>
          <w:szCs w:val="28"/>
        </w:rPr>
        <w:t xml:space="preserve"> ч.)</w:t>
      </w:r>
    </w:p>
    <w:p w14:paraId="0C7CD832" w14:textId="77777777" w:rsidR="000E6A8F" w:rsidRPr="00911E90" w:rsidRDefault="000E6A8F" w:rsidP="000E6A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видов схем плоских фигурок, разбор необходимых для плетения материалов.</w:t>
      </w:r>
    </w:p>
    <w:p w14:paraId="2C7E9F73" w14:textId="77777777" w:rsidR="00DA6ABB" w:rsidRPr="00911E90" w:rsidRDefault="000E6A8F" w:rsidP="000E6A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911E90">
        <w:rPr>
          <w:rFonts w:ascii="Times New Roman" w:hAnsi="Times New Roman" w:cs="Times New Roman"/>
          <w:sz w:val="28"/>
          <w:szCs w:val="28"/>
        </w:rPr>
        <w:t xml:space="preserve">.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Панно «Африка».</w:t>
      </w:r>
      <w:r w:rsidR="006B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фигурок африканских животных по выбору ребёнка, сборка панно.</w:t>
      </w:r>
    </w:p>
    <w:p w14:paraId="10B7DBD7" w14:textId="77777777" w:rsidR="00511A41" w:rsidRPr="00911E90" w:rsidRDefault="00511A41" w:rsidP="000E6A8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8799182" w14:textId="77777777" w:rsidR="000374A4" w:rsidRPr="00911E90" w:rsidRDefault="00511A41" w:rsidP="00511A4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Раздел </w:t>
      </w:r>
      <w:r w:rsidR="000374A4" w:rsidRPr="00911E90">
        <w:rPr>
          <w:rFonts w:ascii="Times New Roman" w:hAnsi="Times New Roman" w:cs="Times New Roman"/>
          <w:i/>
          <w:sz w:val="28"/>
          <w:szCs w:val="28"/>
        </w:rPr>
        <w:t>5. Цветы на проволоке.</w:t>
      </w:r>
      <w:r w:rsidR="00B87ADB">
        <w:rPr>
          <w:rFonts w:ascii="Times New Roman" w:hAnsi="Times New Roman" w:cs="Times New Roman"/>
          <w:i/>
          <w:sz w:val="28"/>
          <w:szCs w:val="28"/>
        </w:rPr>
        <w:t xml:space="preserve"> (20</w:t>
      </w:r>
      <w:r w:rsidR="00C31E91">
        <w:rPr>
          <w:rFonts w:ascii="Times New Roman" w:hAnsi="Times New Roman" w:cs="Times New Roman"/>
          <w:i/>
          <w:sz w:val="28"/>
          <w:szCs w:val="28"/>
        </w:rPr>
        <w:t>ч.)</w:t>
      </w:r>
    </w:p>
    <w:p w14:paraId="6AD0103A" w14:textId="77777777" w:rsidR="000374A4" w:rsidRPr="00911E90" w:rsidRDefault="00511A41" w:rsidP="00511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Теория.</w:t>
      </w:r>
      <w:r w:rsidR="006B29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4A4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схем, подбор материалов. </w:t>
      </w:r>
    </w:p>
    <w:p w14:paraId="4B0B5F68" w14:textId="77777777" w:rsidR="00511A41" w:rsidRPr="00911E90" w:rsidRDefault="00511A41" w:rsidP="00511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цветов (роза, тюльпан, нарцисс, одуванчик) на основе изученных техник.</w:t>
      </w:r>
    </w:p>
    <w:p w14:paraId="0E57E6A3" w14:textId="77777777" w:rsidR="00511A41" w:rsidRPr="00911E90" w:rsidRDefault="00511A41" w:rsidP="00511A4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14:paraId="5D37A420" w14:textId="77777777" w:rsidR="000374A4" w:rsidRPr="00911E90" w:rsidRDefault="00511A41" w:rsidP="00511A4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 xml:space="preserve">Раздел </w:t>
      </w:r>
      <w:r w:rsidR="000374A4" w:rsidRPr="00911E90">
        <w:rPr>
          <w:rFonts w:ascii="Times New Roman" w:hAnsi="Times New Roman" w:cs="Times New Roman"/>
          <w:i/>
          <w:sz w:val="28"/>
          <w:szCs w:val="28"/>
        </w:rPr>
        <w:t>6. Игрушки из бисера.</w:t>
      </w:r>
      <w:r w:rsidR="002A1840">
        <w:rPr>
          <w:rFonts w:ascii="Times New Roman" w:hAnsi="Times New Roman" w:cs="Times New Roman"/>
          <w:i/>
          <w:sz w:val="28"/>
          <w:szCs w:val="28"/>
        </w:rPr>
        <w:t xml:space="preserve"> (11</w:t>
      </w:r>
      <w:r w:rsidR="00C31E91">
        <w:rPr>
          <w:rFonts w:ascii="Times New Roman" w:hAnsi="Times New Roman" w:cs="Times New Roman"/>
          <w:i/>
          <w:sz w:val="28"/>
          <w:szCs w:val="28"/>
        </w:rPr>
        <w:t xml:space="preserve"> ч.)</w:t>
      </w:r>
    </w:p>
    <w:p w14:paraId="3AA04035" w14:textId="77777777" w:rsidR="000374A4" w:rsidRPr="00911E90" w:rsidRDefault="00511A41" w:rsidP="00511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hAnsi="Times New Roman" w:cs="Times New Roman"/>
          <w:i/>
          <w:sz w:val="28"/>
          <w:szCs w:val="28"/>
        </w:rPr>
        <w:t>Теория.</w:t>
      </w:r>
      <w:r w:rsidR="006B29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74A4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сх</w:t>
      </w:r>
      <w:r w:rsidR="00BF3660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подбор материалов. </w:t>
      </w:r>
    </w:p>
    <w:p w14:paraId="30CC1044" w14:textId="77777777" w:rsidR="00C31E91" w:rsidRPr="00C31E91" w:rsidRDefault="002A1840" w:rsidP="002A18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31E91" w:rsidRPr="00C31E91">
        <w:rPr>
          <w:rFonts w:ascii="Times New Roman" w:hAnsi="Times New Roman" w:cs="Times New Roman"/>
          <w:i/>
          <w:sz w:val="28"/>
          <w:szCs w:val="28"/>
        </w:rPr>
        <w:t>Итоговое занятие.</w:t>
      </w:r>
      <w:r w:rsidR="006B29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0379">
        <w:rPr>
          <w:rFonts w:ascii="Times New Roman" w:hAnsi="Times New Roman" w:cs="Times New Roman"/>
          <w:i/>
          <w:sz w:val="28"/>
          <w:szCs w:val="28"/>
        </w:rPr>
        <w:t>(2</w:t>
      </w:r>
      <w:r w:rsidR="00C31E91" w:rsidRPr="00C31E91">
        <w:rPr>
          <w:rFonts w:ascii="Times New Roman" w:hAnsi="Times New Roman" w:cs="Times New Roman"/>
          <w:i/>
          <w:sz w:val="28"/>
          <w:szCs w:val="28"/>
        </w:rPr>
        <w:t>ч.)</w:t>
      </w:r>
    </w:p>
    <w:p w14:paraId="1F98C078" w14:textId="77777777" w:rsidR="00511A41" w:rsidRPr="00911E90" w:rsidRDefault="00511A41" w:rsidP="00511A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C852C" w14:textId="77777777" w:rsidR="009D2DE2" w:rsidRDefault="009D2DE2" w:rsidP="00EC4AF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B2DD10F" w14:textId="77777777" w:rsidR="009D2DE2" w:rsidRDefault="009D2DE2" w:rsidP="00EC4AF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7BA11C2" w14:textId="77777777" w:rsidR="002A1840" w:rsidRDefault="002A1840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0847E2C6" w14:textId="77777777" w:rsidR="002A1840" w:rsidRDefault="002A1840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48D3683F" w14:textId="77777777" w:rsidR="002A1840" w:rsidRDefault="002A1840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1531A11" w14:textId="77777777" w:rsidR="00091E97" w:rsidRPr="00EC4AFA" w:rsidRDefault="00FF3332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1.5. </w:t>
      </w:r>
      <w:r w:rsidR="008C1E90" w:rsidRPr="00EC4A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Планируемые результаты</w:t>
      </w:r>
    </w:p>
    <w:p w14:paraId="1C1BEE92" w14:textId="77777777" w:rsidR="008C1E90" w:rsidRPr="00911E90" w:rsidRDefault="00911E90" w:rsidP="00911E9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1E90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рохождение программы предполагает овладение учащимися комплексом знаний, умений и навыков, </w:t>
      </w:r>
      <w:r w:rsidR="00FC7379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эстетического вкуса и восприятия. Так же прохождение данной программы предполагает развитие творческих способностей дете</w:t>
      </w:r>
      <w:r w:rsidR="000B1078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открывает им увлекательный мир бисероплетения.</w:t>
      </w:r>
    </w:p>
    <w:p w14:paraId="769C1C32" w14:textId="77777777" w:rsidR="00AB2250" w:rsidRPr="00911E90" w:rsidRDefault="000B1078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результате обучения в кружке в течении полного учебного года </w:t>
      </w:r>
      <w:r w:rsidR="00A83E1B"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программе 1-го года обучения </w:t>
      </w:r>
      <w:r w:rsidR="00AB2250"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предполагается, что обучающиеся:</w:t>
      </w:r>
    </w:p>
    <w:p w14:paraId="5DF29D1A" w14:textId="77777777" w:rsidR="000B1078" w:rsidRPr="00911E90" w:rsidRDefault="000B1078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знать и уметь применять простейшие техники бисероплетения (параллельное (плоское плетение), игольчатое).</w:t>
      </w:r>
    </w:p>
    <w:p w14:paraId="3F81E0DC" w14:textId="77777777" w:rsidR="00AB2250" w:rsidRPr="00911E90" w:rsidRDefault="000B1078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2250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удут уметь читать и пользоваться простыми схемами.</w:t>
      </w:r>
    </w:p>
    <w:p w14:paraId="749C3FC5" w14:textId="77777777" w:rsidR="00AB2250" w:rsidRPr="00911E90" w:rsidRDefault="00AB225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уметь самостоятельно выбирать и изготавливать простейшие фигурки на проволоке.</w:t>
      </w:r>
    </w:p>
    <w:p w14:paraId="29475F54" w14:textId="77777777" w:rsidR="00AB2250" w:rsidRPr="00911E90" w:rsidRDefault="00AB225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научатся рационально использовать материал, подбирать цвета, доделывать начатую работу до конца.</w:t>
      </w:r>
    </w:p>
    <w:p w14:paraId="3220EF9C" w14:textId="77777777" w:rsidR="00FF3332" w:rsidRPr="00FF3332" w:rsidRDefault="00FF3332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2.</w:t>
      </w:r>
      <w:r w:rsidRPr="00FF33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Комплекс организационно-педагогических условий.</w:t>
      </w:r>
    </w:p>
    <w:p w14:paraId="34950233" w14:textId="77777777" w:rsidR="00AB2250" w:rsidRPr="00EC4AFA" w:rsidRDefault="00FF3332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2.1.</w:t>
      </w:r>
      <w:r w:rsidR="002479A6" w:rsidRPr="00EC4A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Усл</w:t>
      </w:r>
      <w:r w:rsidR="00EC4AFA" w:rsidRPr="00EC4A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овия реализации программы</w:t>
      </w:r>
    </w:p>
    <w:p w14:paraId="53821FCA" w14:textId="77777777" w:rsidR="002479A6" w:rsidRPr="00911E90" w:rsidRDefault="002479A6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прохождения данной программы детьми имеется всё необходимое. Педагог, обладающий всеми нужными знаниями и умениями, специально оборудованный</w:t>
      </w:r>
      <w:r w:rsidR="00270382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светлый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(в соответствии с санитарно-гигиеническими требованиями).</w:t>
      </w:r>
    </w:p>
    <w:p w14:paraId="420A6A3D" w14:textId="77777777" w:rsidR="00270382" w:rsidRPr="00911E90" w:rsidRDefault="00270382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Материально-техническое обеспечение:</w:t>
      </w:r>
    </w:p>
    <w:p w14:paraId="249A888B" w14:textId="77777777" w:rsidR="00270382" w:rsidRPr="00911E90" w:rsidRDefault="00270382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для занятий, мягкие стулья, столы, телевизор.</w:t>
      </w:r>
    </w:p>
    <w:p w14:paraId="577502ED" w14:textId="77777777" w:rsidR="00270382" w:rsidRPr="00911E90" w:rsidRDefault="00270382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станки для бисероплетения, ножницы, леска, проволока, бисер, бусины.</w:t>
      </w:r>
    </w:p>
    <w:p w14:paraId="3EFE3469" w14:textId="77777777" w:rsidR="00270382" w:rsidRPr="00EC4AFA" w:rsidRDefault="00FF3332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2.2.</w:t>
      </w:r>
      <w:r w:rsidR="006F39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Формы аттестации</w:t>
      </w:r>
    </w:p>
    <w:p w14:paraId="392D72B7" w14:textId="77777777" w:rsidR="006F3997" w:rsidRPr="006F3997" w:rsidRDefault="006F3997" w:rsidP="006F39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39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итогам учебного года</w:t>
      </w:r>
    </w:p>
    <w:p w14:paraId="1F96B6C4" w14:textId="77777777" w:rsidR="006F3997" w:rsidRPr="00911E90" w:rsidRDefault="006F3997" w:rsidP="008654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оценкам результатов обучения относятся обязательная похвала за самостоятельность, доведения начатого до конца, за инициативу самостоятельного выбора ребёнком поделки по заданной теме. Так же к оценкам результатов относятся выставка работ, награждение грамотами, поощрение благодарственными письмами, фотографирование работ для размещения на стенде объединения.</w:t>
      </w:r>
    </w:p>
    <w:p w14:paraId="73EE4056" w14:textId="77777777" w:rsidR="006F3997" w:rsidRPr="006F3997" w:rsidRDefault="006F3997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F39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итогам освоения программы</w:t>
      </w:r>
    </w:p>
    <w:p w14:paraId="162719DB" w14:textId="77777777" w:rsidR="006D2407" w:rsidRPr="00911E90" w:rsidRDefault="00170B9F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</w:t>
      </w:r>
      <w:r w:rsidR="006D2407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подведения итогов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6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 являются: наблюдение педагогом за правильным выполнением задания,</w:t>
      </w:r>
      <w:r w:rsidR="00243519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оценочные тематические тесты,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творческих достижений ребят по участию в выставках и конкурсах. Завершением курса обучения является итоговая выставка объединения, призванная </w:t>
      </w:r>
      <w:r w:rsidR="006F39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достижения детей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3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курса обучения обучающимся выдаётся сертификат.</w:t>
      </w:r>
    </w:p>
    <w:p w14:paraId="7517AEB6" w14:textId="77777777" w:rsidR="00B575AA" w:rsidRPr="00EC4AFA" w:rsidRDefault="006F3997" w:rsidP="00EC4A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2.3.Оценочные </w:t>
      </w:r>
      <w:r w:rsidR="00B575AA" w:rsidRPr="00EC4A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материалы</w:t>
      </w:r>
    </w:p>
    <w:p w14:paraId="28967940" w14:textId="77777777" w:rsidR="00B575AA" w:rsidRPr="00911E90" w:rsidRDefault="00B575A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Диагностическое обследовани</w:t>
      </w:r>
      <w:r w:rsidR="00747068"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учащихся в объединении «Волшебная бусинка»</w:t>
      </w: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2FB64CEA" w14:textId="77777777" w:rsidR="00112233" w:rsidRPr="00911E90" w:rsidRDefault="00112233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знаний, умений</w:t>
      </w:r>
      <w:r w:rsidR="00044428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обучающихся по программе «Бисероплетение»</w:t>
      </w:r>
      <w:r w:rsidR="005E1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каждый год обучения и</w:t>
      </w:r>
      <w:r w:rsidR="00044428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ответы на теоретические вопросы и выполнение практического задания.</w:t>
      </w:r>
    </w:p>
    <w:p w14:paraId="7FB17D7A" w14:textId="77777777" w:rsidR="00044428" w:rsidRPr="00911E90" w:rsidRDefault="00044428" w:rsidP="00F3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Теоретическое задание оценивается:</w:t>
      </w:r>
    </w:p>
    <w:p w14:paraId="5727B4AB" w14:textId="77777777" w:rsidR="00044428" w:rsidRPr="00911E90" w:rsidRDefault="00044428" w:rsidP="00F3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ответ правильный и полный.</w:t>
      </w:r>
    </w:p>
    <w:p w14:paraId="294AEDFF" w14:textId="77777777" w:rsidR="00044428" w:rsidRPr="00911E90" w:rsidRDefault="00044428" w:rsidP="00F3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ответ правильный, но не полный.</w:t>
      </w:r>
    </w:p>
    <w:p w14:paraId="3A991C5D" w14:textId="77777777" w:rsidR="00044428" w:rsidRPr="00911E90" w:rsidRDefault="001D53BE" w:rsidP="00F34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ответ неправильный и не дан.</w:t>
      </w:r>
    </w:p>
    <w:p w14:paraId="1EE1F5A0" w14:textId="77777777" w:rsidR="001D53BE" w:rsidRPr="00911E90" w:rsidRDefault="001D53BE" w:rsidP="00EC4A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рассматривается по трём к</w:t>
      </w:r>
      <w:r w:rsidR="003E7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ритериям и оценивается от 0 до 3:</w:t>
      </w: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правильность исполнения, качественный внешний вид, самостоятельность исполнения.</w:t>
      </w:r>
    </w:p>
    <w:p w14:paraId="5D98CCCC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9F58780" w14:textId="77777777" w:rsidR="003E7701" w:rsidRDefault="003E7701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B5C07B9" w14:textId="77777777" w:rsidR="001D53BE" w:rsidRPr="00911E90" w:rsidRDefault="001D53BE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Теоретические вопросы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543"/>
      </w:tblGrid>
      <w:tr w:rsidR="00112233" w:rsidRPr="00911E90" w14:paraId="6398E4BD" w14:textId="77777777" w:rsidTr="00112233">
        <w:tc>
          <w:tcPr>
            <w:tcW w:w="534" w:type="dxa"/>
          </w:tcPr>
          <w:p w14:paraId="44A13653" w14:textId="77777777" w:rsidR="00112233" w:rsidRPr="00EC4AFA" w:rsidRDefault="00112233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14:paraId="77ADDA34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1 год обучения</w:t>
            </w:r>
          </w:p>
        </w:tc>
      </w:tr>
      <w:tr w:rsidR="00112233" w:rsidRPr="00911E90" w14:paraId="3557EF1A" w14:textId="77777777" w:rsidTr="00112233">
        <w:tc>
          <w:tcPr>
            <w:tcW w:w="534" w:type="dxa"/>
          </w:tcPr>
          <w:p w14:paraId="7B8C1D91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3" w:type="dxa"/>
          </w:tcPr>
          <w:p w14:paraId="49574DFE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Вопрос</w:t>
            </w:r>
          </w:p>
        </w:tc>
      </w:tr>
      <w:tr w:rsidR="00112233" w:rsidRPr="00911E90" w14:paraId="26EC739C" w14:textId="77777777" w:rsidTr="00112233">
        <w:tc>
          <w:tcPr>
            <w:tcW w:w="534" w:type="dxa"/>
          </w:tcPr>
          <w:p w14:paraId="097C8C85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</w:tcPr>
          <w:p w14:paraId="0A277627" w14:textId="77777777" w:rsidR="00112233" w:rsidRPr="00EC4AFA" w:rsidRDefault="00F349CF" w:rsidP="005F7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бисероплетение?</w:t>
            </w:r>
          </w:p>
        </w:tc>
      </w:tr>
      <w:tr w:rsidR="00112233" w:rsidRPr="00911E90" w14:paraId="50F8DECA" w14:textId="77777777" w:rsidTr="00112233">
        <w:tc>
          <w:tcPr>
            <w:tcW w:w="534" w:type="dxa"/>
          </w:tcPr>
          <w:p w14:paraId="581BFF69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14:paraId="452253E2" w14:textId="77777777" w:rsidR="00112233" w:rsidRPr="00EC4AFA" w:rsidRDefault="00F349CF" w:rsidP="005F7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виды бисера вы знаете?</w:t>
            </w:r>
          </w:p>
        </w:tc>
      </w:tr>
      <w:tr w:rsidR="00112233" w:rsidRPr="00911E90" w14:paraId="5F403DFA" w14:textId="77777777" w:rsidTr="00112233">
        <w:tc>
          <w:tcPr>
            <w:tcW w:w="534" w:type="dxa"/>
          </w:tcPr>
          <w:p w14:paraId="7687D57A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14:paraId="5415B150" w14:textId="77777777" w:rsidR="00112233" w:rsidRPr="00EC4AFA" w:rsidRDefault="00F349CF" w:rsidP="005F7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ещё материалы требуются в бисероплетении?</w:t>
            </w:r>
          </w:p>
        </w:tc>
      </w:tr>
      <w:tr w:rsidR="00112233" w:rsidRPr="00911E90" w14:paraId="359C6DAD" w14:textId="77777777" w:rsidTr="00112233">
        <w:tc>
          <w:tcPr>
            <w:tcW w:w="534" w:type="dxa"/>
          </w:tcPr>
          <w:p w14:paraId="3E967996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3" w:type="dxa"/>
          </w:tcPr>
          <w:p w14:paraId="2DC33A32" w14:textId="77777777" w:rsidR="00112233" w:rsidRPr="00EC4AFA" w:rsidRDefault="00F349CF" w:rsidP="005F7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виды плетения вы изучили?</w:t>
            </w:r>
          </w:p>
        </w:tc>
      </w:tr>
      <w:tr w:rsidR="00112233" w:rsidRPr="00911E90" w14:paraId="217A6F8F" w14:textId="77777777" w:rsidTr="00112233">
        <w:tc>
          <w:tcPr>
            <w:tcW w:w="534" w:type="dxa"/>
          </w:tcPr>
          <w:p w14:paraId="4D2853B3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43" w:type="dxa"/>
          </w:tcPr>
          <w:p w14:paraId="1F1FC94E" w14:textId="77777777" w:rsidR="00112233" w:rsidRPr="00EC4AFA" w:rsidRDefault="009A5AD8" w:rsidP="005F7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изделия можно изготовить из бисера?</w:t>
            </w:r>
          </w:p>
        </w:tc>
      </w:tr>
      <w:tr w:rsidR="00112233" w:rsidRPr="00911E90" w14:paraId="6BB7F9FC" w14:textId="77777777" w:rsidTr="00112233">
        <w:tc>
          <w:tcPr>
            <w:tcW w:w="534" w:type="dxa"/>
          </w:tcPr>
          <w:p w14:paraId="71167998" w14:textId="77777777" w:rsidR="00112233" w:rsidRPr="00EC4AFA" w:rsidRDefault="00F349CF" w:rsidP="000B10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3" w:type="dxa"/>
          </w:tcPr>
          <w:p w14:paraId="0643A25A" w14:textId="77777777" w:rsidR="00112233" w:rsidRPr="00EC4AFA" w:rsidRDefault="009A5AD8" w:rsidP="005F7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Чего нельзя делать на занятиях в объединении?</w:t>
            </w:r>
          </w:p>
        </w:tc>
      </w:tr>
    </w:tbl>
    <w:p w14:paraId="0BFE2798" w14:textId="77777777" w:rsidR="00112233" w:rsidRPr="00911E90" w:rsidRDefault="00112233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3041AD30" w14:textId="77777777" w:rsidR="000B1078" w:rsidRPr="00911E90" w:rsidRDefault="000B1078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DE267" w14:textId="77777777" w:rsidR="00F349CF" w:rsidRPr="00911E90" w:rsidRDefault="00F349CF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36CB2" w14:textId="77777777" w:rsidR="00F349CF" w:rsidRPr="00911E90" w:rsidRDefault="00F349CF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DDC5A" w14:textId="77777777" w:rsidR="00F349CF" w:rsidRPr="00911E90" w:rsidRDefault="005F78D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задание</w:t>
      </w:r>
    </w:p>
    <w:p w14:paraId="45AB53EB" w14:textId="77777777" w:rsidR="005F78DA" w:rsidRPr="00911E90" w:rsidRDefault="005F78D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год обучения</w:t>
      </w:r>
    </w:p>
    <w:p w14:paraId="58BF3570" w14:textId="77777777" w:rsidR="005F78DA" w:rsidRPr="00911E90" w:rsidRDefault="005F78D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изготовить фигурку из бисера в технике плоского параллельного плетения (по выбору педагога).</w:t>
      </w:r>
    </w:p>
    <w:p w14:paraId="3A71E613" w14:textId="77777777" w:rsidR="005F78DA" w:rsidRPr="00911E90" w:rsidRDefault="005F78D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набранных учащимся баллов делается вывод об уровне усвоения им программы.</w:t>
      </w:r>
    </w:p>
    <w:p w14:paraId="3E943F51" w14:textId="77777777" w:rsidR="005F78DA" w:rsidRPr="00911E90" w:rsidRDefault="005F78D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13-10 баллов </w:t>
      </w:r>
      <w:r w:rsidR="00FE40E5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–программа усвоена полностью.</w:t>
      </w:r>
    </w:p>
    <w:p w14:paraId="584DED27" w14:textId="77777777" w:rsidR="00FE40E5" w:rsidRPr="00911E90" w:rsidRDefault="00FE40E5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10-7 баллов – средний уровень усвоения программы. Программа усвоена не полностью, требовалась помощь (подсказка) педагога.</w:t>
      </w:r>
    </w:p>
    <w:p w14:paraId="408FCC22" w14:textId="77777777" w:rsidR="00FE40E5" w:rsidRPr="00911E90" w:rsidRDefault="00FE40E5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</w:t>
      </w:r>
      <w:r w:rsidR="001A75EE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 7-0 баллов – программа не усвоена, обучающийся остаётся на второй год обучения в объединении.</w:t>
      </w:r>
    </w:p>
    <w:p w14:paraId="6796FB75" w14:textId="77777777" w:rsidR="001A75EE" w:rsidRPr="00911E90" w:rsidRDefault="001A75EE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родителями</w:t>
      </w:r>
    </w:p>
    <w:p w14:paraId="26399FCE" w14:textId="77777777" w:rsidR="001A75EE" w:rsidRPr="00911E90" w:rsidRDefault="001A75EE" w:rsidP="00911E9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воспитательной работы и успешной реализации данной программы предусмотрены следующие формы работы с родителями: открытые уроки, семейные мастер-классы, выставки.</w:t>
      </w:r>
    </w:p>
    <w:p w14:paraId="0BB475AF" w14:textId="77777777" w:rsidR="00091E97" w:rsidRPr="00911E90" w:rsidRDefault="00091E97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251377DE" w14:textId="77777777" w:rsidR="001A75EE" w:rsidRPr="00EC4AFA" w:rsidRDefault="003E7701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2.4.</w:t>
      </w:r>
      <w:r w:rsidR="001A75EE" w:rsidRPr="00EC4A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Методическое обеспечение программы</w:t>
      </w:r>
    </w:p>
    <w:p w14:paraId="76EA4973" w14:textId="77777777" w:rsidR="001A75EE" w:rsidRPr="00911E90" w:rsidRDefault="001A75EE" w:rsidP="00EC4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применяемые при проведении занятий:</w:t>
      </w:r>
    </w:p>
    <w:p w14:paraId="1510BDC3" w14:textId="77777777" w:rsidR="001A75EE" w:rsidRPr="00911E90" w:rsidRDefault="001A75EE" w:rsidP="00911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 (рассказ-объяснение, беседа).</w:t>
      </w:r>
    </w:p>
    <w:p w14:paraId="3E4C946B" w14:textId="77777777" w:rsidR="001A75EE" w:rsidRPr="00911E90" w:rsidRDefault="00911E90" w:rsidP="00911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5EE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r w:rsidR="00F668A9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(демонстрация педагогом выполнения работы, схемы, презентации, демонстрация готовых изделий).</w:t>
      </w:r>
    </w:p>
    <w:p w14:paraId="1AE697A7" w14:textId="77777777" w:rsidR="00F668A9" w:rsidRPr="00911E90" w:rsidRDefault="00F668A9" w:rsidP="00911E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 (практическое выполнение задания).</w:t>
      </w:r>
    </w:p>
    <w:p w14:paraId="1B549FC9" w14:textId="77777777" w:rsidR="005F78DA" w:rsidRDefault="005F78DA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882ABC0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803B466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12C8A1D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4BB6B4D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510510D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E021EA9" w14:textId="77777777" w:rsidR="00911E90" w:rsidRDefault="00911E90" w:rsidP="000B1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25F296A" w14:textId="77777777" w:rsidR="00FE29B0" w:rsidRPr="00EC4AFA" w:rsidRDefault="00F668A9" w:rsidP="009D2D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11E90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lastRenderedPageBreak/>
        <w:t>С</w:t>
      </w:r>
      <w:r w:rsidR="0031269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писок источников для педагога</w:t>
      </w:r>
    </w:p>
    <w:p w14:paraId="57C49030" w14:textId="77777777" w:rsidR="00FE29B0" w:rsidRPr="00911E90" w:rsidRDefault="00F668A9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1. Игрушечки из бисера.-Культура и традиции. 2006,2008.</w:t>
      </w:r>
    </w:p>
    <w:p w14:paraId="2ADC629F" w14:textId="77777777" w:rsidR="00F668A9" w:rsidRPr="00911E90" w:rsidRDefault="00F668A9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 xml:space="preserve">2. </w:t>
      </w:r>
      <w:r w:rsidR="008A419D" w:rsidRPr="00911E90">
        <w:rPr>
          <w:rFonts w:ascii="Times New Roman" w:hAnsi="Times New Roman" w:cs="Times New Roman"/>
          <w:sz w:val="28"/>
          <w:szCs w:val="28"/>
        </w:rPr>
        <w:t>Лиско Н.Л. – Бисер - большой иллюстрированный самоучитель.  2011.</w:t>
      </w:r>
    </w:p>
    <w:p w14:paraId="63C037CA" w14:textId="77777777" w:rsidR="008A419D" w:rsidRPr="00911E90" w:rsidRDefault="008A419D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3. Кассап-Селье И. – Объёмные фигурки из бисера.2008.</w:t>
      </w:r>
    </w:p>
    <w:p w14:paraId="60292BE7" w14:textId="77777777" w:rsidR="008A419D" w:rsidRPr="00911E90" w:rsidRDefault="008A419D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4. Спицына А. – Цветы и деревья из яичной скорлупы и бисера. 2013.</w:t>
      </w:r>
    </w:p>
    <w:p w14:paraId="26862FDC" w14:textId="77777777" w:rsidR="008A419D" w:rsidRPr="00911E90" w:rsidRDefault="008A419D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5. Божко Л. – Бисер для девочек. 2009.</w:t>
      </w:r>
    </w:p>
    <w:p w14:paraId="04E6D6D4" w14:textId="77777777" w:rsidR="008A419D" w:rsidRPr="00911E90" w:rsidRDefault="008A419D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6. Чиотти Д. – Фантазии из бисера. 2009.</w:t>
      </w:r>
    </w:p>
    <w:p w14:paraId="26CC3691" w14:textId="77777777" w:rsidR="008A419D" w:rsidRPr="00911E90" w:rsidRDefault="008A419D" w:rsidP="00312695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7. Татьянина Т.И. – Бисер. Забавные животные. 2011.</w:t>
      </w:r>
    </w:p>
    <w:p w14:paraId="5C5A54EF" w14:textId="2B836AD5" w:rsidR="00EC4AFA" w:rsidRPr="00DE6E49" w:rsidRDefault="008A419D" w:rsidP="00DE6E49">
      <w:pPr>
        <w:spacing w:after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911E90">
        <w:rPr>
          <w:rFonts w:ascii="Times New Roman" w:hAnsi="Times New Roman" w:cs="Times New Roman"/>
          <w:sz w:val="28"/>
          <w:szCs w:val="28"/>
        </w:rPr>
        <w:t>8. Чиотти Д. – Оригинальные подарки. Мастер-класс по бисеру. 2011.</w:t>
      </w:r>
      <w:bookmarkStart w:id="0" w:name="_GoBack"/>
      <w:bookmarkEnd w:id="0"/>
    </w:p>
    <w:p w14:paraId="10793290" w14:textId="77777777" w:rsidR="006F5FF8" w:rsidRPr="00911E90" w:rsidRDefault="00312695" w:rsidP="00312695">
      <w:pPr>
        <w:spacing w:after="0" w:line="240" w:lineRule="auto"/>
        <w:ind w:left="34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 Т.А. и др. Креативный ребенок: Диагностика и развитие творческих способностей. - М: </w:t>
      </w:r>
      <w:r w:rsidR="006F5FF8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школа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2004. - 416 c.</w:t>
      </w:r>
    </w:p>
    <w:p w14:paraId="14957AB5" w14:textId="77777777" w:rsidR="006F5FF8" w:rsidRPr="00911E90" w:rsidRDefault="00312695" w:rsidP="00312695">
      <w:pPr>
        <w:spacing w:after="0" w:line="240" w:lineRule="auto"/>
        <w:ind w:left="34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Бердяев Н.А. Смысл творчества. Опыт оправдания человека. - М.: Фолио-Аст, 2002.</w:t>
      </w:r>
    </w:p>
    <w:p w14:paraId="459134AA" w14:textId="77777777" w:rsidR="00911E90" w:rsidRDefault="00312695" w:rsidP="00312695">
      <w:pPr>
        <w:spacing w:after="0" w:line="240" w:lineRule="auto"/>
        <w:ind w:left="3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Дмитриева Виктория. Академия раннего развития. Развити</w:t>
      </w:r>
      <w:r w:rsidR="00091E97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творческих</w:t>
      </w:r>
    </w:p>
    <w:p w14:paraId="6E9E3F76" w14:textId="77777777" w:rsidR="006F5FF8" w:rsidRPr="00911E90" w:rsidRDefault="00091E97" w:rsidP="00312695">
      <w:pPr>
        <w:spacing w:after="0" w:line="240" w:lineRule="auto"/>
        <w:ind w:left="34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способностей, или п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рикоснемся к прекрасному - М.: АСТ, Сова, 2006. - </w:t>
      </w:r>
      <w:r w:rsidR="006F5FF8" w:rsidRPr="00911E90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c.</w:t>
      </w:r>
    </w:p>
    <w:p w14:paraId="47F58CAD" w14:textId="77777777" w:rsidR="00EC4AFA" w:rsidRDefault="00EC4AFA" w:rsidP="00312695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32229799" w14:textId="77777777" w:rsidR="006F5FF8" w:rsidRPr="00EC4AFA" w:rsidRDefault="006F5FF8" w:rsidP="00312695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C4A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Список электронных ресурсов</w:t>
      </w:r>
    </w:p>
    <w:p w14:paraId="741E9EBF" w14:textId="77777777" w:rsidR="006F5FF8" w:rsidRPr="00911E90" w:rsidRDefault="00312695" w:rsidP="0031269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1. </w:t>
      </w:r>
      <w:r w:rsidR="006F5FF8" w:rsidRPr="0091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Страна мастеров.</w:t>
      </w:r>
      <w:hyperlink r:id="rId8" w:history="1">
        <w:r w:rsidR="006F5FF8" w:rsidRPr="00911E90">
          <w:rPr>
            <w:rFonts w:ascii="Times New Roman" w:eastAsia="Times New Roman" w:hAnsi="Times New Roman" w:cs="Times New Roman"/>
            <w:bCs/>
            <w:color w:val="0070C0"/>
            <w:sz w:val="28"/>
            <w:u w:val="single"/>
            <w:lang w:eastAsia="ru-RU"/>
          </w:rPr>
          <w:t>http://stranamasterov.ru/</w:t>
        </w:r>
      </w:hyperlink>
    </w:p>
    <w:p w14:paraId="55BD013E" w14:textId="77777777" w:rsidR="006F5FF8" w:rsidRPr="00EC4AFA" w:rsidRDefault="00312695" w:rsidP="003126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2. </w:t>
      </w:r>
      <w:r w:rsidR="00091E97" w:rsidRPr="00EC4A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Бисерок. Бисер и бисероплетение.</w:t>
      </w:r>
      <w:hyperlink r:id="rId9" w:history="1">
        <w:r w:rsidR="00091E97" w:rsidRPr="00EC4AFA">
          <w:rPr>
            <w:rStyle w:val="a9"/>
            <w:rFonts w:ascii="Times New Roman" w:eastAsia="Times New Roman" w:hAnsi="Times New Roman" w:cs="Times New Roman"/>
            <w:bCs/>
            <w:color w:val="0070C0"/>
            <w:sz w:val="28"/>
            <w:szCs w:val="28"/>
            <w:lang w:eastAsia="ru-RU"/>
          </w:rPr>
          <w:t>https://biserok.org/</w:t>
        </w:r>
      </w:hyperlink>
    </w:p>
    <w:sectPr w:rsidR="006F5FF8" w:rsidRPr="00EC4AFA" w:rsidSect="0080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8DBB8" w14:textId="77777777" w:rsidR="00884AE5" w:rsidRDefault="00884AE5" w:rsidP="004D4CD1">
      <w:pPr>
        <w:spacing w:after="0" w:line="240" w:lineRule="auto"/>
      </w:pPr>
      <w:r>
        <w:separator/>
      </w:r>
    </w:p>
  </w:endnote>
  <w:endnote w:type="continuationSeparator" w:id="0">
    <w:p w14:paraId="17E5D179" w14:textId="77777777" w:rsidR="00884AE5" w:rsidRDefault="00884AE5" w:rsidP="004D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E1FB6" w14:textId="77777777" w:rsidR="00884AE5" w:rsidRDefault="00884AE5" w:rsidP="004D4CD1">
      <w:pPr>
        <w:spacing w:after="0" w:line="240" w:lineRule="auto"/>
      </w:pPr>
      <w:r>
        <w:separator/>
      </w:r>
    </w:p>
  </w:footnote>
  <w:footnote w:type="continuationSeparator" w:id="0">
    <w:p w14:paraId="32C21678" w14:textId="77777777" w:rsidR="00884AE5" w:rsidRDefault="00884AE5" w:rsidP="004D4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25C"/>
    <w:multiLevelType w:val="multilevel"/>
    <w:tmpl w:val="562EBCDC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inorHAnsi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Theme="minorHAnsi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eastAsiaTheme="minorHAnsi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Theme="minorHAnsi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eastAsiaTheme="minorHAnsi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eastAsiaTheme="minorHAnsi" w:hint="default"/>
        <w:b w:val="0"/>
        <w:sz w:val="28"/>
      </w:rPr>
    </w:lvl>
  </w:abstractNum>
  <w:abstractNum w:abstractNumId="1" w15:restartNumberingAfterBreak="0">
    <w:nsid w:val="05DC791B"/>
    <w:multiLevelType w:val="hybridMultilevel"/>
    <w:tmpl w:val="9F1800CA"/>
    <w:lvl w:ilvl="0" w:tplc="35464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748"/>
    <w:multiLevelType w:val="hybridMultilevel"/>
    <w:tmpl w:val="29EE0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0122"/>
    <w:multiLevelType w:val="hybridMultilevel"/>
    <w:tmpl w:val="5096FF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B1FED"/>
    <w:multiLevelType w:val="multilevel"/>
    <w:tmpl w:val="05AC1A7E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Theme="minorHAnsi"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HAnsi"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Theme="minorHAnsi" w:hint="default"/>
        <w:b w:val="0"/>
        <w:sz w:val="28"/>
      </w:rPr>
    </w:lvl>
  </w:abstractNum>
  <w:abstractNum w:abstractNumId="5" w15:restartNumberingAfterBreak="0">
    <w:nsid w:val="10C340C8"/>
    <w:multiLevelType w:val="hybridMultilevel"/>
    <w:tmpl w:val="805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C0FB5"/>
    <w:multiLevelType w:val="multilevel"/>
    <w:tmpl w:val="C51444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9B237C"/>
    <w:multiLevelType w:val="hybridMultilevel"/>
    <w:tmpl w:val="E7B0E2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927A7"/>
    <w:multiLevelType w:val="multilevel"/>
    <w:tmpl w:val="31E0E0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/>
        <w:b w:val="0"/>
        <w:i w:val="0"/>
        <w:color w:val="17365D" w:themeColor="text2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/>
        <w:i/>
        <w:color w:val="17365D" w:themeColor="text2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/>
        <w:i/>
        <w:color w:val="17365D" w:themeColor="text2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/>
        <w:i/>
        <w:color w:val="17365D" w:themeColor="text2" w:themeShade="B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/>
        <w:i/>
        <w:color w:val="17365D" w:themeColor="text2" w:themeShade="B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/>
        <w:i/>
        <w:color w:val="17365D" w:themeColor="text2" w:themeShade="B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/>
        <w:i/>
        <w:color w:val="17365D" w:themeColor="text2" w:themeShade="B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/>
        <w:i/>
        <w:color w:val="17365D" w:themeColor="text2" w:themeShade="BF"/>
      </w:rPr>
    </w:lvl>
  </w:abstractNum>
  <w:abstractNum w:abstractNumId="9" w15:restartNumberingAfterBreak="0">
    <w:nsid w:val="28D41370"/>
    <w:multiLevelType w:val="hybridMultilevel"/>
    <w:tmpl w:val="CE32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07EB"/>
    <w:multiLevelType w:val="hybridMultilevel"/>
    <w:tmpl w:val="E912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80BF8"/>
    <w:multiLevelType w:val="hybridMultilevel"/>
    <w:tmpl w:val="DA08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0B91"/>
    <w:multiLevelType w:val="hybridMultilevel"/>
    <w:tmpl w:val="E4B46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212D7"/>
    <w:multiLevelType w:val="multilevel"/>
    <w:tmpl w:val="CE787102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  <w:color w:val="17365D" w:themeColor="text2" w:themeShade="BF"/>
        <w:sz w:val="28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eastAsiaTheme="minorHAnsi" w:hint="default"/>
        <w:b w:val="0"/>
        <w:color w:val="17365D" w:themeColor="text2" w:themeShade="BF"/>
        <w:sz w:val="28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b w:val="0"/>
        <w:color w:val="17365D" w:themeColor="text2" w:themeShade="BF"/>
        <w:sz w:val="2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Theme="minorHAnsi" w:hint="default"/>
        <w:b w:val="0"/>
        <w:color w:val="17365D" w:themeColor="text2" w:themeShade="BF"/>
        <w:sz w:val="28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eastAsiaTheme="minorHAnsi" w:hint="default"/>
        <w:b w:val="0"/>
        <w:color w:val="17365D" w:themeColor="text2" w:themeShade="BF"/>
        <w:sz w:val="28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eastAsiaTheme="minorHAnsi" w:hint="default"/>
        <w:b w:val="0"/>
        <w:color w:val="17365D" w:themeColor="text2" w:themeShade="BF"/>
        <w:sz w:val="28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eastAsiaTheme="minorHAnsi" w:hint="default"/>
        <w:b w:val="0"/>
        <w:color w:val="17365D" w:themeColor="text2" w:themeShade="BF"/>
        <w:sz w:val="28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eastAsiaTheme="minorHAnsi" w:hint="default"/>
        <w:b w:val="0"/>
        <w:color w:val="17365D" w:themeColor="text2" w:themeShade="BF"/>
        <w:sz w:val="28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eastAsiaTheme="minorHAnsi" w:hint="default"/>
        <w:b w:val="0"/>
        <w:color w:val="17365D" w:themeColor="text2" w:themeShade="BF"/>
        <w:sz w:val="28"/>
      </w:rPr>
    </w:lvl>
  </w:abstractNum>
  <w:abstractNum w:abstractNumId="14" w15:restartNumberingAfterBreak="0">
    <w:nsid w:val="47C1713F"/>
    <w:multiLevelType w:val="hybridMultilevel"/>
    <w:tmpl w:val="9A5A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71E88"/>
    <w:multiLevelType w:val="hybridMultilevel"/>
    <w:tmpl w:val="1AE04B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790FB8"/>
    <w:multiLevelType w:val="hybridMultilevel"/>
    <w:tmpl w:val="C5F859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272504"/>
    <w:multiLevelType w:val="hybridMultilevel"/>
    <w:tmpl w:val="E1147E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99031D1"/>
    <w:multiLevelType w:val="hybridMultilevel"/>
    <w:tmpl w:val="DB8A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F511A"/>
    <w:multiLevelType w:val="hybridMultilevel"/>
    <w:tmpl w:val="232A8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619D"/>
    <w:multiLevelType w:val="hybridMultilevel"/>
    <w:tmpl w:val="0730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4652E"/>
    <w:multiLevelType w:val="hybridMultilevel"/>
    <w:tmpl w:val="BD4A4F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4E4166"/>
    <w:multiLevelType w:val="multilevel"/>
    <w:tmpl w:val="31E0E0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/>
        <w:b w:val="0"/>
        <w:i w:val="0"/>
        <w:color w:val="17365D" w:themeColor="text2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/>
        <w:i/>
        <w:color w:val="17365D" w:themeColor="text2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/>
        <w:i/>
        <w:color w:val="17365D" w:themeColor="text2" w:themeShade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/>
        <w:i/>
        <w:color w:val="17365D" w:themeColor="text2" w:themeShade="B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/>
        <w:i/>
        <w:color w:val="17365D" w:themeColor="text2" w:themeShade="B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/>
        <w:i/>
        <w:color w:val="17365D" w:themeColor="text2" w:themeShade="B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/>
        <w:i/>
        <w:color w:val="17365D" w:themeColor="text2" w:themeShade="B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/>
        <w:i/>
        <w:color w:val="17365D" w:themeColor="text2" w:themeShade="BF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4"/>
  </w:num>
  <w:num w:numId="5">
    <w:abstractNumId w:val="3"/>
  </w:num>
  <w:num w:numId="6">
    <w:abstractNumId w:val="15"/>
  </w:num>
  <w:num w:numId="7">
    <w:abstractNumId w:val="7"/>
  </w:num>
  <w:num w:numId="8">
    <w:abstractNumId w:val="21"/>
  </w:num>
  <w:num w:numId="9">
    <w:abstractNumId w:val="20"/>
  </w:num>
  <w:num w:numId="10">
    <w:abstractNumId w:val="17"/>
  </w:num>
  <w:num w:numId="11">
    <w:abstractNumId w:val="9"/>
  </w:num>
  <w:num w:numId="12">
    <w:abstractNumId w:val="12"/>
  </w:num>
  <w:num w:numId="13">
    <w:abstractNumId w:val="6"/>
  </w:num>
  <w:num w:numId="14">
    <w:abstractNumId w:val="1"/>
  </w:num>
  <w:num w:numId="15">
    <w:abstractNumId w:val="16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18"/>
  </w:num>
  <w:num w:numId="20">
    <w:abstractNumId w:val="22"/>
  </w:num>
  <w:num w:numId="21">
    <w:abstractNumId w:val="8"/>
  </w:num>
  <w:num w:numId="22">
    <w:abstractNumId w:val="13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9B0"/>
    <w:rsid w:val="00025046"/>
    <w:rsid w:val="00027B78"/>
    <w:rsid w:val="00035447"/>
    <w:rsid w:val="000374A4"/>
    <w:rsid w:val="00044428"/>
    <w:rsid w:val="0006420C"/>
    <w:rsid w:val="00091E97"/>
    <w:rsid w:val="000A0BE8"/>
    <w:rsid w:val="000B1078"/>
    <w:rsid w:val="000E6A8F"/>
    <w:rsid w:val="000E7C10"/>
    <w:rsid w:val="000E7E61"/>
    <w:rsid w:val="00112233"/>
    <w:rsid w:val="00116CC4"/>
    <w:rsid w:val="0012192D"/>
    <w:rsid w:val="00126973"/>
    <w:rsid w:val="00134B7D"/>
    <w:rsid w:val="00170B9F"/>
    <w:rsid w:val="001869C0"/>
    <w:rsid w:val="001934D0"/>
    <w:rsid w:val="001A279C"/>
    <w:rsid w:val="001A75EE"/>
    <w:rsid w:val="001C0379"/>
    <w:rsid w:val="001C24F4"/>
    <w:rsid w:val="001C6B1C"/>
    <w:rsid w:val="001D53BE"/>
    <w:rsid w:val="00232460"/>
    <w:rsid w:val="00233F0E"/>
    <w:rsid w:val="0023441A"/>
    <w:rsid w:val="00243519"/>
    <w:rsid w:val="002479A6"/>
    <w:rsid w:val="00270382"/>
    <w:rsid w:val="00282B2A"/>
    <w:rsid w:val="002A1840"/>
    <w:rsid w:val="002B7CB2"/>
    <w:rsid w:val="002E3070"/>
    <w:rsid w:val="002E7B80"/>
    <w:rsid w:val="00312695"/>
    <w:rsid w:val="0033551E"/>
    <w:rsid w:val="0034573E"/>
    <w:rsid w:val="00345910"/>
    <w:rsid w:val="00345BB0"/>
    <w:rsid w:val="003467DE"/>
    <w:rsid w:val="0035219F"/>
    <w:rsid w:val="00365140"/>
    <w:rsid w:val="00377451"/>
    <w:rsid w:val="00390FD5"/>
    <w:rsid w:val="003B7FD8"/>
    <w:rsid w:val="003C1DCD"/>
    <w:rsid w:val="003C30F5"/>
    <w:rsid w:val="003D2BE2"/>
    <w:rsid w:val="003E2EA4"/>
    <w:rsid w:val="003E7701"/>
    <w:rsid w:val="003F530C"/>
    <w:rsid w:val="00422F0C"/>
    <w:rsid w:val="00424BFB"/>
    <w:rsid w:val="004469B8"/>
    <w:rsid w:val="004536AE"/>
    <w:rsid w:val="00460E94"/>
    <w:rsid w:val="00464A83"/>
    <w:rsid w:val="004705D5"/>
    <w:rsid w:val="00474BFD"/>
    <w:rsid w:val="0049579B"/>
    <w:rsid w:val="004A45D0"/>
    <w:rsid w:val="004A6F2D"/>
    <w:rsid w:val="004B24D5"/>
    <w:rsid w:val="004D4CD1"/>
    <w:rsid w:val="004E1ABC"/>
    <w:rsid w:val="004E203E"/>
    <w:rsid w:val="004F41A2"/>
    <w:rsid w:val="004F621A"/>
    <w:rsid w:val="00511A41"/>
    <w:rsid w:val="005202B9"/>
    <w:rsid w:val="0053237F"/>
    <w:rsid w:val="005428DC"/>
    <w:rsid w:val="005465DE"/>
    <w:rsid w:val="00554678"/>
    <w:rsid w:val="0059249A"/>
    <w:rsid w:val="005C0D1C"/>
    <w:rsid w:val="005D0BD5"/>
    <w:rsid w:val="005E1849"/>
    <w:rsid w:val="005E4C29"/>
    <w:rsid w:val="005F78DA"/>
    <w:rsid w:val="0060032E"/>
    <w:rsid w:val="00656B65"/>
    <w:rsid w:val="00677537"/>
    <w:rsid w:val="00690512"/>
    <w:rsid w:val="0069686B"/>
    <w:rsid w:val="006A3257"/>
    <w:rsid w:val="006A7432"/>
    <w:rsid w:val="006B2909"/>
    <w:rsid w:val="006D2407"/>
    <w:rsid w:val="006E2A86"/>
    <w:rsid w:val="006E4FF3"/>
    <w:rsid w:val="006F3997"/>
    <w:rsid w:val="006F5FF8"/>
    <w:rsid w:val="00712B3A"/>
    <w:rsid w:val="007165B1"/>
    <w:rsid w:val="00724F54"/>
    <w:rsid w:val="00743F8B"/>
    <w:rsid w:val="0074591B"/>
    <w:rsid w:val="00747068"/>
    <w:rsid w:val="00751A3D"/>
    <w:rsid w:val="00753749"/>
    <w:rsid w:val="00761733"/>
    <w:rsid w:val="007A380D"/>
    <w:rsid w:val="007C48DF"/>
    <w:rsid w:val="007E0CC3"/>
    <w:rsid w:val="007F5541"/>
    <w:rsid w:val="0080285D"/>
    <w:rsid w:val="00807BF8"/>
    <w:rsid w:val="008115BC"/>
    <w:rsid w:val="00854341"/>
    <w:rsid w:val="00860BAA"/>
    <w:rsid w:val="00861FAA"/>
    <w:rsid w:val="00865424"/>
    <w:rsid w:val="00867353"/>
    <w:rsid w:val="00884AE5"/>
    <w:rsid w:val="00884C0D"/>
    <w:rsid w:val="008A419D"/>
    <w:rsid w:val="008A59F1"/>
    <w:rsid w:val="008A6824"/>
    <w:rsid w:val="008C1E90"/>
    <w:rsid w:val="008E58D6"/>
    <w:rsid w:val="008F74AE"/>
    <w:rsid w:val="00911E90"/>
    <w:rsid w:val="00931C10"/>
    <w:rsid w:val="00960A85"/>
    <w:rsid w:val="00981226"/>
    <w:rsid w:val="00995BEB"/>
    <w:rsid w:val="009A5AD8"/>
    <w:rsid w:val="009A747E"/>
    <w:rsid w:val="009B0ED0"/>
    <w:rsid w:val="009C4363"/>
    <w:rsid w:val="009D2DE2"/>
    <w:rsid w:val="009F598C"/>
    <w:rsid w:val="00A027BF"/>
    <w:rsid w:val="00A12A94"/>
    <w:rsid w:val="00A46A6B"/>
    <w:rsid w:val="00A76580"/>
    <w:rsid w:val="00A83E1B"/>
    <w:rsid w:val="00A90AEE"/>
    <w:rsid w:val="00A96842"/>
    <w:rsid w:val="00AA44E1"/>
    <w:rsid w:val="00AB17E3"/>
    <w:rsid w:val="00AB2121"/>
    <w:rsid w:val="00AB2250"/>
    <w:rsid w:val="00AB5BB4"/>
    <w:rsid w:val="00B25876"/>
    <w:rsid w:val="00B43511"/>
    <w:rsid w:val="00B575AA"/>
    <w:rsid w:val="00B77F68"/>
    <w:rsid w:val="00B803AC"/>
    <w:rsid w:val="00B87ADB"/>
    <w:rsid w:val="00B948D0"/>
    <w:rsid w:val="00BA3D3C"/>
    <w:rsid w:val="00BA447F"/>
    <w:rsid w:val="00BA4E82"/>
    <w:rsid w:val="00BC04C2"/>
    <w:rsid w:val="00BC6770"/>
    <w:rsid w:val="00BD668F"/>
    <w:rsid w:val="00BF3660"/>
    <w:rsid w:val="00C06539"/>
    <w:rsid w:val="00C31E91"/>
    <w:rsid w:val="00C354BD"/>
    <w:rsid w:val="00C56DAA"/>
    <w:rsid w:val="00C62DD2"/>
    <w:rsid w:val="00C630FA"/>
    <w:rsid w:val="00C912CD"/>
    <w:rsid w:val="00C9571A"/>
    <w:rsid w:val="00CB1F76"/>
    <w:rsid w:val="00CD630A"/>
    <w:rsid w:val="00CE70A7"/>
    <w:rsid w:val="00D12507"/>
    <w:rsid w:val="00D30DB9"/>
    <w:rsid w:val="00D43583"/>
    <w:rsid w:val="00D6689C"/>
    <w:rsid w:val="00D7768B"/>
    <w:rsid w:val="00D824F0"/>
    <w:rsid w:val="00D83710"/>
    <w:rsid w:val="00D83A81"/>
    <w:rsid w:val="00DA1A50"/>
    <w:rsid w:val="00DA6ABB"/>
    <w:rsid w:val="00DE6E49"/>
    <w:rsid w:val="00E04350"/>
    <w:rsid w:val="00E07609"/>
    <w:rsid w:val="00E26E09"/>
    <w:rsid w:val="00E270AC"/>
    <w:rsid w:val="00E34CA6"/>
    <w:rsid w:val="00E54BD3"/>
    <w:rsid w:val="00E62D89"/>
    <w:rsid w:val="00EA247D"/>
    <w:rsid w:val="00EB0C09"/>
    <w:rsid w:val="00EC4AFA"/>
    <w:rsid w:val="00EF7812"/>
    <w:rsid w:val="00F001EA"/>
    <w:rsid w:val="00F01FF6"/>
    <w:rsid w:val="00F054B5"/>
    <w:rsid w:val="00F1054A"/>
    <w:rsid w:val="00F34240"/>
    <w:rsid w:val="00F349CF"/>
    <w:rsid w:val="00F4153E"/>
    <w:rsid w:val="00F42AD1"/>
    <w:rsid w:val="00F64F49"/>
    <w:rsid w:val="00F6573A"/>
    <w:rsid w:val="00F668A9"/>
    <w:rsid w:val="00F75DD7"/>
    <w:rsid w:val="00FA235C"/>
    <w:rsid w:val="00FB1B77"/>
    <w:rsid w:val="00FB48FB"/>
    <w:rsid w:val="00FC7379"/>
    <w:rsid w:val="00FE29B0"/>
    <w:rsid w:val="00FE40E5"/>
    <w:rsid w:val="00FF3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D3C8"/>
  <w15:docId w15:val="{93DB9DF4-E839-4BDB-892D-0382004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E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CD1"/>
  </w:style>
  <w:style w:type="paragraph" w:styleId="a6">
    <w:name w:val="footer"/>
    <w:basedOn w:val="a"/>
    <w:link w:val="a7"/>
    <w:uiPriority w:val="99"/>
    <w:unhideWhenUsed/>
    <w:rsid w:val="004D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CD1"/>
  </w:style>
  <w:style w:type="table" w:styleId="a8">
    <w:name w:val="Table Grid"/>
    <w:basedOn w:val="a1"/>
    <w:uiPriority w:val="59"/>
    <w:rsid w:val="0011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91E97"/>
    <w:rPr>
      <w:color w:val="0000FF" w:themeColor="hyperlink"/>
      <w:u w:val="single"/>
    </w:rPr>
  </w:style>
  <w:style w:type="paragraph" w:styleId="aa">
    <w:name w:val="No Spacing"/>
    <w:uiPriority w:val="1"/>
    <w:qFormat/>
    <w:rsid w:val="00025046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rmal (Web)"/>
    <w:basedOn w:val="a"/>
    <w:unhideWhenUsed/>
    <w:rsid w:val="0080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D824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qFormat/>
    <w:rsid w:val="00D82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4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sero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7A159-6F4F-447E-8EAE-89A304BA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10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. .</cp:lastModifiedBy>
  <cp:revision>74</cp:revision>
  <cp:lastPrinted>2019-05-17T00:06:00Z</cp:lastPrinted>
  <dcterms:created xsi:type="dcterms:W3CDTF">2013-09-05T10:32:00Z</dcterms:created>
  <dcterms:modified xsi:type="dcterms:W3CDTF">2025-09-29T04:21:00Z</dcterms:modified>
</cp:coreProperties>
</file>